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456" w:rsidRPr="00A8728C" w:rsidRDefault="00FC0456" w:rsidP="008939A9">
      <w:pPr>
        <w:pStyle w:val="3GPPHeader"/>
        <w:tabs>
          <w:tab w:val="left" w:pos="8505"/>
        </w:tabs>
        <w:spacing w:after="0"/>
        <w:rPr>
          <w:rFonts w:ascii="Arial" w:eastAsiaTheme="minorEastAsia" w:hAnsi="Arial" w:cs="Arial"/>
          <w:sz w:val="22"/>
          <w:lang w:val="en-US"/>
        </w:rPr>
      </w:pPr>
      <w:bookmarkStart w:id="0" w:name="OLE_LINK3"/>
      <w:r w:rsidRPr="00A8728C">
        <w:rPr>
          <w:rFonts w:ascii="Arial" w:hAnsi="Arial" w:cs="Arial"/>
          <w:sz w:val="22"/>
          <w:lang w:val="en-US"/>
        </w:rPr>
        <w:t>3GPP TSG RAN</w:t>
      </w:r>
      <w:r w:rsidR="003C0B2D">
        <w:rPr>
          <w:rFonts w:ascii="Arial" w:eastAsiaTheme="minorEastAsia" w:hAnsi="Arial" w:cs="Arial"/>
          <w:sz w:val="22"/>
          <w:lang w:val="en-US"/>
        </w:rPr>
        <w:t xml:space="preserve"> Meeting</w:t>
      </w:r>
      <w:r w:rsidRPr="00A8728C">
        <w:rPr>
          <w:rFonts w:ascii="Arial" w:hAnsi="Arial" w:cs="Arial"/>
          <w:sz w:val="22"/>
          <w:lang w:val="en-US"/>
        </w:rPr>
        <w:t xml:space="preserve"> #</w:t>
      </w:r>
      <w:r w:rsidR="006564EB">
        <w:rPr>
          <w:rFonts w:ascii="Arial" w:hAnsi="Arial" w:cs="Arial"/>
          <w:sz w:val="22"/>
          <w:lang w:val="en-US"/>
        </w:rPr>
        <w:t>98-e</w:t>
      </w:r>
      <w:r w:rsidRPr="00A8728C">
        <w:rPr>
          <w:rFonts w:ascii="Arial" w:hAnsi="Arial" w:cs="Arial"/>
          <w:sz w:val="22"/>
          <w:lang w:val="en-US"/>
        </w:rPr>
        <w:tab/>
      </w:r>
      <w:r w:rsidR="008939A9" w:rsidRPr="008939A9">
        <w:rPr>
          <w:rFonts w:ascii="Arial" w:hAnsi="Arial" w:cs="Arial"/>
          <w:sz w:val="22"/>
          <w:lang w:val="en-US"/>
        </w:rPr>
        <w:t>RP-223049</w:t>
      </w:r>
    </w:p>
    <w:p w:rsidR="009B718C" w:rsidRDefault="00D7717E" w:rsidP="009B718C">
      <w:pPr>
        <w:pStyle w:val="3GPPHeader"/>
        <w:spacing w:after="0"/>
        <w:rPr>
          <w:rFonts w:ascii="Arial" w:hAnsi="Arial" w:cs="Arial"/>
          <w:sz w:val="22"/>
          <w:lang w:val="en-US"/>
        </w:rPr>
      </w:pPr>
      <w:r>
        <w:rPr>
          <w:rFonts w:ascii="Arial" w:eastAsiaTheme="minorEastAsia" w:hAnsi="Arial" w:cs="Arial"/>
          <w:sz w:val="22"/>
          <w:lang w:val="en-US"/>
        </w:rPr>
        <w:t>E</w:t>
      </w:r>
      <w:r w:rsidR="0072726E">
        <w:rPr>
          <w:rFonts w:ascii="Arial" w:eastAsiaTheme="minorEastAsia" w:hAnsi="Arial" w:cs="Arial"/>
          <w:sz w:val="22"/>
          <w:lang w:val="en-US"/>
        </w:rPr>
        <w:t>lec</w:t>
      </w:r>
      <w:r w:rsidR="00F0791F">
        <w:rPr>
          <w:rFonts w:ascii="Arial" w:eastAsiaTheme="minorEastAsia" w:hAnsi="Arial" w:cs="Arial"/>
          <w:sz w:val="22"/>
          <w:lang w:val="en-US"/>
        </w:rPr>
        <w:t xml:space="preserve">tronic </w:t>
      </w:r>
      <w:r>
        <w:rPr>
          <w:rFonts w:ascii="Arial" w:eastAsiaTheme="minorEastAsia" w:hAnsi="Arial" w:cs="Arial"/>
          <w:sz w:val="22"/>
          <w:lang w:val="en-US"/>
        </w:rPr>
        <w:t>meeting</w:t>
      </w:r>
      <w:r w:rsidR="009B718C" w:rsidRPr="00A8728C">
        <w:rPr>
          <w:rFonts w:ascii="Arial" w:hAnsi="Arial" w:cs="Arial"/>
          <w:sz w:val="22"/>
          <w:lang w:val="en-US"/>
        </w:rPr>
        <w:t xml:space="preserve">, </w:t>
      </w:r>
      <w:r w:rsidR="000466B9" w:rsidRPr="00A8728C">
        <w:rPr>
          <w:rFonts w:ascii="Arial" w:hAnsi="Arial" w:cs="Arial"/>
          <w:sz w:val="22"/>
          <w:lang w:val="en-US"/>
        </w:rPr>
        <w:t>1</w:t>
      </w:r>
      <w:r w:rsidR="003F64A8">
        <w:rPr>
          <w:rFonts w:ascii="Arial" w:hAnsi="Arial" w:cs="Arial"/>
          <w:sz w:val="22"/>
          <w:lang w:val="en-US"/>
        </w:rPr>
        <w:t>2</w:t>
      </w:r>
      <w:r w:rsidR="00FA7D68" w:rsidRPr="00A8728C">
        <w:rPr>
          <w:rFonts w:ascii="Arial" w:eastAsiaTheme="minorEastAsia" w:hAnsi="Arial" w:cs="Arial"/>
          <w:sz w:val="22"/>
          <w:vertAlign w:val="superscript"/>
          <w:lang w:val="en-US"/>
        </w:rPr>
        <w:t>th</w:t>
      </w:r>
      <w:r w:rsidR="00FA7D68" w:rsidRPr="00A8728C">
        <w:rPr>
          <w:rFonts w:ascii="Arial" w:eastAsiaTheme="minorEastAsia" w:hAnsi="Arial" w:cs="Arial"/>
          <w:sz w:val="22"/>
          <w:lang w:val="en-US"/>
        </w:rPr>
        <w:t xml:space="preserve"> </w:t>
      </w:r>
      <w:r w:rsidR="009B718C" w:rsidRPr="00A8728C">
        <w:rPr>
          <w:rFonts w:ascii="Arial" w:hAnsi="Arial" w:cs="Arial"/>
          <w:sz w:val="22"/>
          <w:lang w:val="en-US"/>
        </w:rPr>
        <w:t xml:space="preserve">– </w:t>
      </w:r>
      <w:r w:rsidR="000466B9" w:rsidRPr="00A8728C">
        <w:rPr>
          <w:rFonts w:ascii="Arial" w:hAnsi="Arial" w:cs="Arial"/>
          <w:sz w:val="22"/>
          <w:lang w:val="en-US"/>
        </w:rPr>
        <w:t>1</w:t>
      </w:r>
      <w:r w:rsidR="003F64A8">
        <w:rPr>
          <w:rFonts w:ascii="Arial" w:hAnsi="Arial" w:cs="Arial"/>
          <w:sz w:val="22"/>
          <w:lang w:val="en-US"/>
        </w:rPr>
        <w:t>6</w:t>
      </w:r>
      <w:r w:rsidR="00FA7D68" w:rsidRPr="00A8728C">
        <w:rPr>
          <w:rFonts w:ascii="Arial" w:hAnsi="Arial" w:cs="Arial"/>
          <w:sz w:val="22"/>
          <w:vertAlign w:val="superscript"/>
          <w:lang w:val="en-US"/>
        </w:rPr>
        <w:t>th</w:t>
      </w:r>
      <w:r w:rsidR="00FA7D68" w:rsidRPr="00A8728C">
        <w:rPr>
          <w:rFonts w:ascii="Arial" w:hAnsi="Arial" w:cs="Arial"/>
          <w:sz w:val="22"/>
          <w:lang w:val="en-US"/>
        </w:rPr>
        <w:t xml:space="preserve"> </w:t>
      </w:r>
      <w:r w:rsidR="003F64A8">
        <w:rPr>
          <w:rFonts w:ascii="Arial" w:eastAsiaTheme="minorEastAsia" w:hAnsi="Arial" w:cs="Arial"/>
          <w:sz w:val="22"/>
          <w:lang w:val="en-US"/>
        </w:rPr>
        <w:t>December</w:t>
      </w:r>
      <w:r w:rsidR="00714FEC" w:rsidRPr="00A8728C">
        <w:rPr>
          <w:rFonts w:ascii="Arial" w:hAnsi="Arial" w:cs="Arial"/>
          <w:sz w:val="22"/>
          <w:lang w:val="en-US"/>
        </w:rPr>
        <w:t>,</w:t>
      </w:r>
      <w:r w:rsidR="009B718C" w:rsidRPr="00A8728C">
        <w:rPr>
          <w:rFonts w:ascii="Arial" w:hAnsi="Arial" w:cs="Arial"/>
          <w:sz w:val="22"/>
          <w:lang w:val="en-US"/>
        </w:rPr>
        <w:t xml:space="preserve"> 2022</w:t>
      </w:r>
    </w:p>
    <w:bookmarkEnd w:id="0"/>
    <w:p w:rsidR="00CD4C7B" w:rsidRPr="009B718C" w:rsidRDefault="00CD4C7B" w:rsidP="00CD4C7B">
      <w:pPr>
        <w:pStyle w:val="a3"/>
        <w:rPr>
          <w:rFonts w:eastAsia="MS Mincho"/>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3F64A8">
        <w:rPr>
          <w:rFonts w:eastAsia="宋体" w:cs="Arial"/>
          <w:b/>
          <w:bCs/>
          <w:sz w:val="24"/>
          <w:lang w:eastAsia="zh-CN"/>
        </w:rPr>
        <w:t>9</w:t>
      </w:r>
      <w:r w:rsidR="001116D3">
        <w:rPr>
          <w:rFonts w:eastAsia="宋体" w:cs="Arial"/>
          <w:b/>
          <w:bCs/>
          <w:sz w:val="24"/>
          <w:lang w:eastAsia="zh-CN"/>
        </w:rPr>
        <w:t>.</w:t>
      </w:r>
      <w:r w:rsidR="00711E36">
        <w:rPr>
          <w:rFonts w:eastAsia="宋体" w:cs="Arial"/>
          <w:b/>
          <w:bCs/>
          <w:sz w:val="24"/>
          <w:lang w:eastAsia="zh-CN"/>
        </w:rPr>
        <w:t>2.10</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D54BC">
        <w:rPr>
          <w:rFonts w:ascii="Arial" w:hAnsi="Arial" w:cs="Arial"/>
          <w:b/>
          <w:bCs/>
          <w:sz w:val="24"/>
          <w:lang w:eastAsia="zh-CN"/>
        </w:rPr>
        <w:t>Discussion</w:t>
      </w:r>
      <w:r w:rsidR="00ED166F">
        <w:rPr>
          <w:rFonts w:ascii="Arial" w:hAnsi="Arial" w:cs="Arial"/>
          <w:b/>
          <w:bCs/>
          <w:sz w:val="24"/>
          <w:lang w:eastAsia="zh-CN"/>
        </w:rPr>
        <w:t xml:space="preserve"> on </w:t>
      </w:r>
      <w:r w:rsidR="00CD5A67">
        <w:rPr>
          <w:rFonts w:ascii="Arial" w:hAnsi="Arial" w:cs="Arial" w:hint="eastAsia"/>
          <w:b/>
          <w:bCs/>
          <w:sz w:val="24"/>
          <w:lang w:eastAsia="zh-CN"/>
        </w:rPr>
        <w:t>the</w:t>
      </w:r>
      <w:r w:rsidR="00CD5A67">
        <w:rPr>
          <w:rFonts w:ascii="Arial" w:hAnsi="Arial" w:cs="Arial"/>
          <w:b/>
          <w:bCs/>
          <w:sz w:val="24"/>
          <w:lang w:eastAsia="zh-CN"/>
        </w:rPr>
        <w:t xml:space="preserve"> extension of SID for XR-awareness</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rsidR="00CD4C7B" w:rsidRDefault="0056573F" w:rsidP="00DD54BC">
      <w:pPr>
        <w:pStyle w:val="1"/>
        <w:numPr>
          <w:ilvl w:val="0"/>
          <w:numId w:val="13"/>
        </w:numPr>
      </w:pPr>
      <w:r>
        <w:t>Introduction</w:t>
      </w:r>
    </w:p>
    <w:p w:rsidR="00DD54BC" w:rsidRDefault="00932EC9" w:rsidP="00DD54BC">
      <w:pPr>
        <w:rPr>
          <w:lang w:val="en-GB" w:eastAsia="zh-CN"/>
        </w:rPr>
      </w:pPr>
      <w:r w:rsidRPr="00932EC9">
        <w:rPr>
          <w:lang w:val="en-GB" w:eastAsia="zh-CN"/>
        </w:rPr>
        <w:t>In the last RAN2 meeting</w:t>
      </w:r>
      <w:r>
        <w:rPr>
          <w:lang w:val="en-GB" w:eastAsia="zh-CN"/>
        </w:rPr>
        <w:t xml:space="preserve"> (RAN2#120)</w:t>
      </w:r>
      <w:r w:rsidRPr="00932EC9">
        <w:rPr>
          <w:lang w:val="en-GB" w:eastAsia="zh-CN"/>
        </w:rPr>
        <w:t xml:space="preserve">, there </w:t>
      </w:r>
      <w:r w:rsidR="00C63E19">
        <w:rPr>
          <w:rFonts w:hint="eastAsia"/>
          <w:lang w:val="en-GB" w:eastAsia="zh-CN"/>
        </w:rPr>
        <w:t xml:space="preserve">were </w:t>
      </w:r>
      <w:r w:rsidR="005C6B70">
        <w:rPr>
          <w:rFonts w:hint="eastAsia"/>
          <w:lang w:val="en-GB" w:eastAsia="zh-CN"/>
        </w:rPr>
        <w:t>still some open issues</w:t>
      </w:r>
      <w:r w:rsidRPr="00932EC9">
        <w:rPr>
          <w:lang w:val="en-GB" w:eastAsia="zh-CN"/>
        </w:rPr>
        <w:t xml:space="preserve"> </w:t>
      </w:r>
      <w:r w:rsidR="00364A5B">
        <w:rPr>
          <w:lang w:val="en-GB" w:eastAsia="zh-CN"/>
        </w:rPr>
        <w:t>on</w:t>
      </w:r>
      <w:r w:rsidRPr="00932EC9">
        <w:rPr>
          <w:lang w:val="en-GB" w:eastAsia="zh-CN"/>
        </w:rPr>
        <w:t xml:space="preserve"> whether to </w:t>
      </w:r>
      <w:r w:rsidR="00AD4267">
        <w:rPr>
          <w:lang w:val="en-GB" w:eastAsia="zh-CN"/>
        </w:rPr>
        <w:t>close</w:t>
      </w:r>
      <w:r w:rsidRPr="00932EC9">
        <w:rPr>
          <w:lang w:val="en-GB" w:eastAsia="zh-CN"/>
        </w:rPr>
        <w:t xml:space="preserve"> the</w:t>
      </w:r>
      <w:r w:rsidR="00AD4267">
        <w:rPr>
          <w:lang w:val="en-GB" w:eastAsia="zh-CN"/>
        </w:rPr>
        <w:t xml:space="preserve"> XR</w:t>
      </w:r>
      <w:r w:rsidRPr="00932EC9">
        <w:rPr>
          <w:lang w:val="en-GB" w:eastAsia="zh-CN"/>
        </w:rPr>
        <w:t xml:space="preserve"> SI </w:t>
      </w:r>
      <w:r w:rsidR="00AD4267">
        <w:rPr>
          <w:lang w:val="en-GB" w:eastAsia="zh-CN"/>
        </w:rPr>
        <w:t xml:space="preserve">or </w:t>
      </w:r>
      <w:r w:rsidR="00C63E19">
        <w:rPr>
          <w:rFonts w:hint="eastAsia"/>
          <w:lang w:val="en-GB" w:eastAsia="zh-CN"/>
        </w:rPr>
        <w:t>keep partial</w:t>
      </w:r>
      <w:r w:rsidRPr="00932EC9">
        <w:rPr>
          <w:lang w:val="en-GB" w:eastAsia="zh-CN"/>
        </w:rPr>
        <w:t xml:space="preserve"> SI status</w:t>
      </w:r>
      <w:r w:rsidR="00DB71FE">
        <w:rPr>
          <w:rFonts w:hint="eastAsia"/>
          <w:lang w:val="en-GB" w:eastAsia="zh-CN"/>
        </w:rPr>
        <w:t xml:space="preserve"> or not</w:t>
      </w:r>
      <w:r w:rsidRPr="00932EC9">
        <w:rPr>
          <w:lang w:val="en-GB" w:eastAsia="zh-CN"/>
        </w:rPr>
        <w:t>, especially</w:t>
      </w:r>
      <w:r w:rsidR="00364A5B">
        <w:rPr>
          <w:lang w:val="en-GB" w:eastAsia="zh-CN"/>
        </w:rPr>
        <w:t xml:space="preserve"> on</w:t>
      </w:r>
      <w:r w:rsidRPr="00932EC9">
        <w:rPr>
          <w:lang w:val="en-GB" w:eastAsia="zh-CN"/>
        </w:rPr>
        <w:t xml:space="preserve"> XR awareness</w:t>
      </w:r>
      <w:r w:rsidR="00AD4267">
        <w:rPr>
          <w:lang w:val="en-GB" w:eastAsia="zh-CN"/>
        </w:rPr>
        <w:t xml:space="preserve"> </w:t>
      </w:r>
      <w:r w:rsidR="001112C5">
        <w:rPr>
          <w:lang w:val="en-GB" w:eastAsia="zh-CN"/>
        </w:rPr>
        <w:t>SI [</w:t>
      </w:r>
      <w:r w:rsidR="00AD4267">
        <w:rPr>
          <w:lang w:val="en-GB" w:eastAsia="zh-CN"/>
        </w:rPr>
        <w:t>1]</w:t>
      </w:r>
      <w:r w:rsidR="00C63E19">
        <w:rPr>
          <w:rFonts w:hint="eastAsia"/>
          <w:lang w:val="en-GB" w:eastAsia="zh-CN"/>
        </w:rPr>
        <w:t xml:space="preserve"> due to lack of relevant SA2 input</w:t>
      </w:r>
      <w:r w:rsidRPr="00932EC9">
        <w:rPr>
          <w:lang w:val="en-GB" w:eastAsia="zh-CN"/>
        </w:rPr>
        <w:t>.</w:t>
      </w:r>
      <w:r w:rsidR="00AF3FF2">
        <w:rPr>
          <w:lang w:val="en-GB" w:eastAsia="zh-CN"/>
        </w:rPr>
        <w:t xml:space="preserve"> Almost a</w:t>
      </w:r>
      <w:r w:rsidRPr="00932EC9">
        <w:rPr>
          <w:lang w:val="en-GB" w:eastAsia="zh-CN"/>
        </w:rPr>
        <w:t xml:space="preserve">t the same time, SA2 also </w:t>
      </w:r>
      <w:r w:rsidR="00C63E19">
        <w:rPr>
          <w:rFonts w:hint="eastAsia"/>
          <w:lang w:val="en-GB" w:eastAsia="zh-CN"/>
        </w:rPr>
        <w:t xml:space="preserve">claimed that the XR SID was closed and </w:t>
      </w:r>
      <w:r w:rsidR="00C63E19">
        <w:rPr>
          <w:lang w:val="en-GB" w:eastAsia="zh-CN"/>
        </w:rPr>
        <w:t>XR TR [2]</w:t>
      </w:r>
      <w:r w:rsidR="00C63E19">
        <w:rPr>
          <w:rFonts w:hint="eastAsia"/>
          <w:lang w:val="en-GB" w:eastAsia="zh-CN"/>
        </w:rPr>
        <w:t xml:space="preserve"> was completed</w:t>
      </w:r>
      <w:r w:rsidR="001112C5">
        <w:rPr>
          <w:lang w:val="en-GB" w:eastAsia="zh-CN"/>
        </w:rPr>
        <w:t>, and</w:t>
      </w:r>
      <w:r w:rsidR="00A33507">
        <w:rPr>
          <w:lang w:val="en-GB" w:eastAsia="zh-CN"/>
        </w:rPr>
        <w:t xml:space="preserve"> </w:t>
      </w:r>
      <w:r w:rsidRPr="00932EC9">
        <w:rPr>
          <w:lang w:val="en-GB" w:eastAsia="zh-CN"/>
        </w:rPr>
        <w:t xml:space="preserve">some Key Issue conclusions </w:t>
      </w:r>
      <w:r w:rsidR="00A33507">
        <w:rPr>
          <w:lang w:val="en-GB" w:eastAsia="zh-CN"/>
        </w:rPr>
        <w:t xml:space="preserve">are added and/or </w:t>
      </w:r>
      <w:r w:rsidR="00C63E19">
        <w:rPr>
          <w:rFonts w:hint="eastAsia"/>
          <w:lang w:val="en-GB" w:eastAsia="zh-CN"/>
        </w:rPr>
        <w:t>updated</w:t>
      </w:r>
      <w:r w:rsidR="00C63E19">
        <w:rPr>
          <w:lang w:val="en-GB" w:eastAsia="zh-CN"/>
        </w:rPr>
        <w:t xml:space="preserve"> </w:t>
      </w:r>
      <w:r w:rsidRPr="00932EC9">
        <w:rPr>
          <w:lang w:val="en-GB" w:eastAsia="zh-CN"/>
        </w:rPr>
        <w:t>on XR awareness</w:t>
      </w:r>
      <w:r w:rsidR="00C63E19">
        <w:rPr>
          <w:rFonts w:hint="eastAsia"/>
          <w:lang w:val="en-GB" w:eastAsia="zh-CN"/>
        </w:rPr>
        <w:t xml:space="preserve">, which can ensure the </w:t>
      </w:r>
      <w:r w:rsidR="00C63E19">
        <w:rPr>
          <w:lang w:val="en-GB" w:eastAsia="zh-CN"/>
        </w:rPr>
        <w:t>comple</w:t>
      </w:r>
      <w:r w:rsidR="00C63E19">
        <w:rPr>
          <w:rFonts w:hint="eastAsia"/>
          <w:lang w:val="en-GB" w:eastAsia="zh-CN"/>
        </w:rPr>
        <w:t>tion of XR awareness Study Item in next RAN2 meeting</w:t>
      </w:r>
      <w:r w:rsidR="00A33507">
        <w:rPr>
          <w:lang w:val="en-GB" w:eastAsia="zh-CN"/>
        </w:rPr>
        <w:t>.</w:t>
      </w:r>
    </w:p>
    <w:p w:rsidR="00A33507" w:rsidRPr="00DD54BC" w:rsidRDefault="00C63E19" w:rsidP="00DD54BC">
      <w:pPr>
        <w:rPr>
          <w:lang w:val="en-GB" w:eastAsia="zh-CN"/>
        </w:rPr>
      </w:pPr>
      <w:r>
        <w:rPr>
          <w:rFonts w:hint="eastAsia"/>
          <w:lang w:val="en-GB" w:eastAsia="zh-CN"/>
        </w:rPr>
        <w:t>Hence, t</w:t>
      </w:r>
      <w:r w:rsidR="00A33507">
        <w:rPr>
          <w:lang w:val="en-GB" w:eastAsia="zh-CN"/>
        </w:rPr>
        <w:t>his contribution</w:t>
      </w:r>
      <w:r w:rsidR="00636716">
        <w:rPr>
          <w:lang w:val="en-GB" w:eastAsia="zh-CN"/>
        </w:rPr>
        <w:t xml:space="preserve"> </w:t>
      </w:r>
      <w:r w:rsidR="0025558F">
        <w:rPr>
          <w:rFonts w:hint="eastAsia"/>
          <w:lang w:val="en-GB" w:eastAsia="zh-CN"/>
        </w:rPr>
        <w:t>provide</w:t>
      </w:r>
      <w:r w:rsidR="0025558F">
        <w:rPr>
          <w:lang w:val="en-GB" w:eastAsia="zh-CN"/>
        </w:rPr>
        <w:t xml:space="preserve">s </w:t>
      </w:r>
      <w:r w:rsidR="008E4D30">
        <w:rPr>
          <w:rFonts w:hint="eastAsia"/>
          <w:lang w:val="en-GB" w:eastAsia="zh-CN"/>
        </w:rPr>
        <w:t xml:space="preserve">our </w:t>
      </w:r>
      <w:r w:rsidR="00636716">
        <w:rPr>
          <w:lang w:val="en-GB" w:eastAsia="zh-CN"/>
        </w:rPr>
        <w:t>consideration on</w:t>
      </w:r>
      <w:r w:rsidR="00A33507">
        <w:rPr>
          <w:lang w:val="en-GB" w:eastAsia="zh-CN"/>
        </w:rPr>
        <w:t xml:space="preserve"> the </w:t>
      </w:r>
      <w:r w:rsidR="0025558F">
        <w:rPr>
          <w:rFonts w:hint="eastAsia"/>
          <w:lang w:val="en-GB" w:eastAsia="zh-CN"/>
        </w:rPr>
        <w:t xml:space="preserve">progress of </w:t>
      </w:r>
      <w:r w:rsidR="00A33507">
        <w:rPr>
          <w:lang w:val="en-GB" w:eastAsia="zh-CN"/>
        </w:rPr>
        <w:t>SID for XR-awareness</w:t>
      </w:r>
      <w:r w:rsidR="0025558F">
        <w:rPr>
          <w:rFonts w:hint="eastAsia"/>
          <w:lang w:val="en-GB" w:eastAsia="zh-CN"/>
        </w:rPr>
        <w:t>.</w:t>
      </w:r>
      <w:r w:rsidR="00A33507">
        <w:rPr>
          <w:lang w:val="en-GB" w:eastAsia="zh-CN"/>
        </w:rPr>
        <w:t xml:space="preserve"> </w:t>
      </w:r>
    </w:p>
    <w:p w:rsidR="00E83B14" w:rsidRDefault="00B03536" w:rsidP="00E83B14">
      <w:pPr>
        <w:pStyle w:val="1"/>
      </w:pPr>
      <w:r>
        <w:rPr>
          <w:rFonts w:hint="eastAsia"/>
          <w:lang w:eastAsia="zh-CN"/>
        </w:rPr>
        <w:t>2</w:t>
      </w:r>
      <w:r w:rsidR="00CD4C7B" w:rsidRPr="006E13D1">
        <w:tab/>
      </w:r>
      <w:r w:rsidR="001F5C44">
        <w:t>Discussion</w:t>
      </w:r>
    </w:p>
    <w:p w:rsidR="00A55CC4" w:rsidRDefault="00A55CC4" w:rsidP="00A55CC4">
      <w:pPr>
        <w:pStyle w:val="2"/>
        <w:rPr>
          <w:lang w:val="sv-SE" w:eastAsia="zh-CN"/>
        </w:rPr>
      </w:pPr>
      <w:r>
        <w:rPr>
          <w:rFonts w:hint="eastAsia"/>
          <w:lang w:eastAsia="zh-CN"/>
        </w:rPr>
        <w:t xml:space="preserve">2.1 </w:t>
      </w:r>
      <w:r w:rsidR="002767B8">
        <w:rPr>
          <w:lang w:val="sv-SE" w:eastAsia="zh-CN"/>
        </w:rPr>
        <w:t>RAN</w:t>
      </w:r>
      <w:r w:rsidR="0036342D">
        <w:rPr>
          <w:lang w:val="sv-SE" w:eastAsia="zh-CN"/>
        </w:rPr>
        <w:t>2 progress</w:t>
      </w:r>
    </w:p>
    <w:p w:rsidR="00FF38C3" w:rsidRDefault="00FF38C3" w:rsidP="00FF38C3">
      <w:pPr>
        <w:rPr>
          <w:lang w:val="sv-SE" w:eastAsia="zh-CN"/>
        </w:rPr>
      </w:pPr>
      <w:r w:rsidRPr="00FF38C3">
        <w:rPr>
          <w:lang w:val="sv-SE" w:eastAsia="zh-CN"/>
        </w:rPr>
        <w:t xml:space="preserve">At the RAN2#120, the </w:t>
      </w:r>
      <w:r>
        <w:rPr>
          <w:lang w:val="sv-SE" w:eastAsia="zh-CN"/>
        </w:rPr>
        <w:t>agreements</w:t>
      </w:r>
      <w:r w:rsidRPr="00FF38C3">
        <w:rPr>
          <w:lang w:val="sv-SE" w:eastAsia="zh-CN"/>
        </w:rPr>
        <w:t xml:space="preserve"> about XR SI status are as follows:</w:t>
      </w:r>
    </w:p>
    <w:tbl>
      <w:tblPr>
        <w:tblStyle w:val="a6"/>
        <w:tblW w:w="0" w:type="auto"/>
        <w:tblLook w:val="04A0"/>
      </w:tblPr>
      <w:tblGrid>
        <w:gridCol w:w="9631"/>
      </w:tblGrid>
      <w:tr w:rsidR="00FF38C3" w:rsidTr="00FF38C3">
        <w:tc>
          <w:tcPr>
            <w:tcW w:w="9631" w:type="dxa"/>
          </w:tcPr>
          <w:p w:rsidR="00D30979" w:rsidRDefault="00D30979" w:rsidP="00D30979">
            <w:pPr>
              <w:pStyle w:val="Agreement"/>
              <w:tabs>
                <w:tab w:val="clear" w:pos="1619"/>
                <w:tab w:val="num" w:pos="877"/>
              </w:tabs>
              <w:ind w:left="877" w:hanging="426"/>
            </w:pPr>
            <w:r>
              <w:t>Majority of companies in RAN2 thinks the objective on XR awareness is not complete because of SA2 progress. Further discussion on how to handle RAN2 impacts of SA2 and SA4 decisions would be necessary (</w:t>
            </w:r>
            <w:r w:rsidR="003C0ECD">
              <w:t>e.g.,</w:t>
            </w:r>
            <w:r>
              <w:t xml:space="preserve"> PDU set handling in AS).</w:t>
            </w:r>
          </w:p>
          <w:p w:rsidR="00D30979" w:rsidRDefault="00D30979" w:rsidP="00D30979">
            <w:pPr>
              <w:pStyle w:val="Agreement"/>
              <w:tabs>
                <w:tab w:val="clear" w:pos="1619"/>
                <w:tab w:val="num" w:pos="877"/>
              </w:tabs>
              <w:ind w:left="877" w:hanging="426"/>
            </w:pPr>
            <w:r>
              <w:t xml:space="preserve">RAN2 thinks the objectives on power saving and capacity enhancement are completed. </w:t>
            </w:r>
          </w:p>
          <w:p w:rsidR="00FF38C3" w:rsidRPr="00D30979" w:rsidRDefault="00D30979" w:rsidP="00775A39">
            <w:pPr>
              <w:pStyle w:val="Agreement"/>
              <w:tabs>
                <w:tab w:val="clear" w:pos="1619"/>
                <w:tab w:val="num" w:pos="877"/>
              </w:tabs>
              <w:spacing w:afterLines="50"/>
              <w:ind w:left="879" w:hanging="425"/>
            </w:pPr>
            <w:r>
              <w:t>RAN2 intends to send the TR to RAN for information</w:t>
            </w:r>
          </w:p>
        </w:tc>
      </w:tr>
    </w:tbl>
    <w:p w:rsidR="001840B0" w:rsidRDefault="001840B0" w:rsidP="00FF38C3">
      <w:pPr>
        <w:rPr>
          <w:lang w:val="sv-SE" w:eastAsia="zh-CN"/>
        </w:rPr>
      </w:pPr>
    </w:p>
    <w:p w:rsidR="00A52FDB" w:rsidRDefault="001840B0" w:rsidP="00A52FDB">
      <w:pPr>
        <w:rPr>
          <w:lang w:val="en-GB" w:eastAsia="zh-CN"/>
        </w:rPr>
      </w:pPr>
      <w:r>
        <w:rPr>
          <w:rFonts w:hint="eastAsia"/>
          <w:lang w:val="en-GB" w:eastAsia="zh-CN"/>
        </w:rPr>
        <w:t xml:space="preserve">As mentioned above, </w:t>
      </w:r>
      <w:r w:rsidRPr="001840B0">
        <w:rPr>
          <w:lang w:val="en-GB" w:eastAsia="zh-CN"/>
        </w:rPr>
        <w:t>the S</w:t>
      </w:r>
      <w:r>
        <w:rPr>
          <w:rFonts w:hint="eastAsia"/>
          <w:lang w:val="en-GB" w:eastAsia="zh-CN"/>
        </w:rPr>
        <w:t>I for</w:t>
      </w:r>
      <w:r w:rsidRPr="001840B0">
        <w:rPr>
          <w:lang w:val="en-GB" w:eastAsia="zh-CN"/>
        </w:rPr>
        <w:t xml:space="preserve"> </w:t>
      </w:r>
      <w:r w:rsidRPr="00932EC9">
        <w:rPr>
          <w:lang w:val="en-GB" w:eastAsia="zh-CN"/>
        </w:rPr>
        <w:t>XR awareness</w:t>
      </w:r>
      <w:r w:rsidRPr="001840B0">
        <w:rPr>
          <w:lang w:val="en-GB" w:eastAsia="zh-CN"/>
        </w:rPr>
        <w:t xml:space="preserve"> is </w:t>
      </w:r>
      <w:r>
        <w:rPr>
          <w:rFonts w:hint="eastAsia"/>
          <w:lang w:val="en-GB" w:eastAsia="zh-CN"/>
        </w:rPr>
        <w:t xml:space="preserve">actually </w:t>
      </w:r>
      <w:r w:rsidRPr="001840B0">
        <w:rPr>
          <w:lang w:val="en-GB" w:eastAsia="zh-CN"/>
        </w:rPr>
        <w:t xml:space="preserve">not </w:t>
      </w:r>
      <w:r>
        <w:rPr>
          <w:rFonts w:hint="eastAsia"/>
          <w:lang w:val="en-GB" w:eastAsia="zh-CN"/>
        </w:rPr>
        <w:t xml:space="preserve">be completed </w:t>
      </w:r>
      <w:r w:rsidRPr="001840B0">
        <w:rPr>
          <w:lang w:val="en-GB" w:eastAsia="zh-CN"/>
        </w:rPr>
        <w:t>yet</w:t>
      </w:r>
      <w:r>
        <w:rPr>
          <w:rFonts w:hint="eastAsia"/>
          <w:lang w:val="en-GB" w:eastAsia="zh-CN"/>
        </w:rPr>
        <w:t xml:space="preserve">, since this part in the </w:t>
      </w:r>
      <w:r w:rsidRPr="001840B0">
        <w:rPr>
          <w:lang w:val="en-GB" w:eastAsia="zh-CN"/>
        </w:rPr>
        <w:t xml:space="preserve">TR </w:t>
      </w:r>
      <w:r>
        <w:rPr>
          <w:rFonts w:hint="eastAsia"/>
          <w:lang w:val="en-GB" w:eastAsia="zh-CN"/>
        </w:rPr>
        <w:t>38.835 is still unstable and not solid</w:t>
      </w:r>
      <w:r w:rsidR="0088038C">
        <w:rPr>
          <w:rFonts w:hint="eastAsia"/>
          <w:lang w:val="en-GB" w:eastAsia="zh-CN"/>
        </w:rPr>
        <w:t xml:space="preserve"> due to lack of relevant SA2 </w:t>
      </w:r>
      <w:r w:rsidR="001B3A8A">
        <w:rPr>
          <w:rFonts w:hint="eastAsia"/>
          <w:lang w:val="en-GB" w:eastAsia="zh-CN"/>
        </w:rPr>
        <w:t xml:space="preserve">and SA4 </w:t>
      </w:r>
      <w:r w:rsidR="0088038C">
        <w:rPr>
          <w:rFonts w:hint="eastAsia"/>
          <w:lang w:val="en-GB" w:eastAsia="zh-CN"/>
        </w:rPr>
        <w:t>input</w:t>
      </w:r>
      <w:r w:rsidR="00060154">
        <w:rPr>
          <w:rFonts w:hint="eastAsia"/>
          <w:lang w:val="en-GB" w:eastAsia="zh-CN"/>
        </w:rPr>
        <w:t xml:space="preserve"> which will impact on RAN2</w:t>
      </w:r>
      <w:r w:rsidR="00060154">
        <w:rPr>
          <w:lang w:val="en-GB" w:eastAsia="zh-CN"/>
        </w:rPr>
        <w:t>’</w:t>
      </w:r>
      <w:r w:rsidR="00060154">
        <w:rPr>
          <w:rFonts w:hint="eastAsia"/>
          <w:lang w:val="en-GB" w:eastAsia="zh-CN"/>
        </w:rPr>
        <w:t>s conclusion</w:t>
      </w:r>
      <w:r w:rsidR="00A52FDB">
        <w:rPr>
          <w:rFonts w:hint="eastAsia"/>
          <w:lang w:val="en-GB" w:eastAsia="zh-CN"/>
        </w:rPr>
        <w:t>, e.g.</w:t>
      </w:r>
      <w:r w:rsidR="008E4D30">
        <w:rPr>
          <w:rFonts w:hint="eastAsia"/>
          <w:lang w:val="en-GB" w:eastAsia="zh-CN"/>
        </w:rPr>
        <w:t xml:space="preserve">, </w:t>
      </w:r>
      <w:r w:rsidR="00A52FDB">
        <w:rPr>
          <w:rFonts w:hint="eastAsia"/>
          <w:lang w:val="en-GB" w:eastAsia="zh-CN"/>
        </w:rPr>
        <w:t xml:space="preserve">L2 structure dependent to PDU set </w:t>
      </w:r>
      <w:r w:rsidR="00A52FDB">
        <w:rPr>
          <w:lang w:val="en-GB" w:eastAsia="zh-CN"/>
        </w:rPr>
        <w:t>relevant</w:t>
      </w:r>
      <w:r w:rsidR="00A52FDB">
        <w:rPr>
          <w:rFonts w:hint="eastAsia"/>
          <w:lang w:val="en-GB" w:eastAsia="zh-CN"/>
        </w:rPr>
        <w:t xml:space="preserve"> QoS flow mapping</w:t>
      </w:r>
      <w:r w:rsidR="001B3A8A">
        <w:rPr>
          <w:rFonts w:hint="eastAsia"/>
          <w:lang w:val="en-GB" w:eastAsia="zh-CN"/>
        </w:rPr>
        <w:t xml:space="preserve">. </w:t>
      </w:r>
      <w:r w:rsidR="009A693F">
        <w:rPr>
          <w:rFonts w:hint="eastAsia"/>
          <w:lang w:val="en-GB" w:eastAsia="zh-CN"/>
        </w:rPr>
        <w:t xml:space="preserve">As </w:t>
      </w:r>
      <w:r w:rsidR="009A693F" w:rsidRPr="001840B0">
        <w:rPr>
          <w:lang w:val="en-GB" w:eastAsia="zh-CN"/>
        </w:rPr>
        <w:t xml:space="preserve">the </w:t>
      </w:r>
      <w:r w:rsidR="009A693F">
        <w:rPr>
          <w:rFonts w:hint="eastAsia"/>
          <w:lang w:val="en-GB" w:eastAsia="zh-CN"/>
        </w:rPr>
        <w:t xml:space="preserve">current </w:t>
      </w:r>
      <w:r w:rsidR="009A693F" w:rsidRPr="001840B0">
        <w:rPr>
          <w:lang w:val="en-GB" w:eastAsia="zh-CN"/>
        </w:rPr>
        <w:t xml:space="preserve">scope </w:t>
      </w:r>
      <w:r w:rsidR="009A693F">
        <w:rPr>
          <w:rFonts w:hint="eastAsia"/>
          <w:lang w:val="en-GB" w:eastAsia="zh-CN"/>
        </w:rPr>
        <w:t>and options of</w:t>
      </w:r>
      <w:r w:rsidR="009A693F" w:rsidRPr="009A693F">
        <w:rPr>
          <w:lang w:val="en-GB" w:eastAsia="zh-CN"/>
        </w:rPr>
        <w:t xml:space="preserve"> </w:t>
      </w:r>
      <w:r w:rsidR="009A693F" w:rsidRPr="00932EC9">
        <w:rPr>
          <w:lang w:val="en-GB" w:eastAsia="zh-CN"/>
        </w:rPr>
        <w:t>XR awareness</w:t>
      </w:r>
      <w:r w:rsidR="009A693F">
        <w:rPr>
          <w:rFonts w:hint="eastAsia"/>
          <w:lang w:val="en-GB" w:eastAsia="zh-CN"/>
        </w:rPr>
        <w:t xml:space="preserve"> </w:t>
      </w:r>
      <w:r w:rsidR="009A693F" w:rsidRPr="001840B0">
        <w:rPr>
          <w:lang w:val="en-GB" w:eastAsia="zh-CN"/>
        </w:rPr>
        <w:t>is very broad</w:t>
      </w:r>
      <w:r w:rsidR="009A693F">
        <w:rPr>
          <w:lang w:val="en-GB" w:eastAsia="zh-CN"/>
        </w:rPr>
        <w:t>,</w:t>
      </w:r>
      <w:r w:rsidR="009A693F">
        <w:rPr>
          <w:rFonts w:hint="eastAsia"/>
          <w:lang w:val="en-GB" w:eastAsia="zh-CN"/>
        </w:rPr>
        <w:t xml:space="preserve"> </w:t>
      </w:r>
      <w:r w:rsidR="001B3A8A">
        <w:rPr>
          <w:rFonts w:hint="eastAsia"/>
          <w:lang w:val="en-GB" w:eastAsia="zh-CN"/>
        </w:rPr>
        <w:t>c</w:t>
      </w:r>
      <w:r w:rsidR="001B3A8A" w:rsidRPr="001840B0">
        <w:rPr>
          <w:lang w:val="en-GB" w:eastAsia="zh-CN"/>
        </w:rPr>
        <w:t>ontinuing SI</w:t>
      </w:r>
      <w:r w:rsidR="00060154">
        <w:rPr>
          <w:rFonts w:hint="eastAsia"/>
          <w:lang w:val="en-GB" w:eastAsia="zh-CN"/>
        </w:rPr>
        <w:t xml:space="preserve"> for XR awareness</w:t>
      </w:r>
      <w:r w:rsidR="001B3A8A" w:rsidRPr="001840B0">
        <w:rPr>
          <w:lang w:val="en-GB" w:eastAsia="zh-CN"/>
        </w:rPr>
        <w:t xml:space="preserve"> would help to have </w:t>
      </w:r>
      <w:r w:rsidR="00085B70">
        <w:rPr>
          <w:rFonts w:hint="eastAsia"/>
          <w:lang w:val="en-GB" w:eastAsia="zh-CN"/>
        </w:rPr>
        <w:t xml:space="preserve">a clear scope of WID and </w:t>
      </w:r>
      <w:r w:rsidR="001B3A8A" w:rsidRPr="001840B0">
        <w:rPr>
          <w:lang w:val="en-GB" w:eastAsia="zh-CN"/>
        </w:rPr>
        <w:t>more focused WI content</w:t>
      </w:r>
      <w:r w:rsidR="009A693F">
        <w:rPr>
          <w:rFonts w:hint="eastAsia"/>
          <w:lang w:val="en-GB" w:eastAsia="zh-CN"/>
        </w:rPr>
        <w:t xml:space="preserve">. Hence, </w:t>
      </w:r>
      <w:r w:rsidR="00085B70">
        <w:rPr>
          <w:rFonts w:hint="eastAsia"/>
          <w:lang w:val="en-GB" w:eastAsia="zh-CN"/>
        </w:rPr>
        <w:t xml:space="preserve">it is </w:t>
      </w:r>
      <w:r w:rsidR="00085B70">
        <w:rPr>
          <w:lang w:val="en-GB" w:eastAsia="zh-CN"/>
        </w:rPr>
        <w:t>preferred</w:t>
      </w:r>
      <w:r w:rsidR="00085B70">
        <w:rPr>
          <w:rFonts w:hint="eastAsia"/>
          <w:lang w:val="en-GB" w:eastAsia="zh-CN"/>
        </w:rPr>
        <w:t xml:space="preserve"> to still open the </w:t>
      </w:r>
      <w:r w:rsidR="00085B70" w:rsidRPr="001840B0">
        <w:rPr>
          <w:lang w:val="en-GB" w:eastAsia="zh-CN"/>
        </w:rPr>
        <w:t>S</w:t>
      </w:r>
      <w:r w:rsidR="00085B70">
        <w:rPr>
          <w:rFonts w:hint="eastAsia"/>
          <w:lang w:val="en-GB" w:eastAsia="zh-CN"/>
        </w:rPr>
        <w:t>I for</w:t>
      </w:r>
      <w:r w:rsidR="00085B70" w:rsidRPr="001840B0">
        <w:rPr>
          <w:lang w:val="en-GB" w:eastAsia="zh-CN"/>
        </w:rPr>
        <w:t xml:space="preserve"> </w:t>
      </w:r>
      <w:r w:rsidR="00085B70" w:rsidRPr="00932EC9">
        <w:rPr>
          <w:lang w:val="en-GB" w:eastAsia="zh-CN"/>
        </w:rPr>
        <w:t>XR awareness</w:t>
      </w:r>
      <w:r w:rsidR="001B3A8A" w:rsidRPr="001840B0">
        <w:rPr>
          <w:lang w:val="en-GB" w:eastAsia="zh-CN"/>
        </w:rPr>
        <w:t>.</w:t>
      </w:r>
      <w:r w:rsidR="009A693F">
        <w:rPr>
          <w:rFonts w:hint="eastAsia"/>
          <w:lang w:val="en-GB" w:eastAsia="zh-CN"/>
        </w:rPr>
        <w:t xml:space="preserve"> </w:t>
      </w:r>
      <w:r w:rsidR="00A52FDB">
        <w:rPr>
          <w:rFonts w:hint="eastAsia"/>
          <w:lang w:val="en-GB" w:eastAsia="zh-CN"/>
        </w:rPr>
        <w:t>At the same time, regarding the part of</w:t>
      </w:r>
      <w:r w:rsidR="00A52FDB" w:rsidRPr="001840B0">
        <w:rPr>
          <w:lang w:val="en-GB" w:eastAsia="zh-CN"/>
        </w:rPr>
        <w:t xml:space="preserve"> power saving and capacity enhancements</w:t>
      </w:r>
      <w:r w:rsidR="00A52FDB">
        <w:rPr>
          <w:rFonts w:hint="eastAsia"/>
          <w:lang w:val="en-GB" w:eastAsia="zh-CN"/>
        </w:rPr>
        <w:t>, the conclusion is enough to close the SID and generate a WID with clear scope of these two parts.</w:t>
      </w:r>
    </w:p>
    <w:p w:rsidR="00EC2F3D" w:rsidRDefault="006F7E7D" w:rsidP="006F7E7D">
      <w:pPr>
        <w:rPr>
          <w:lang w:val="en-GB" w:eastAsia="zh-CN"/>
        </w:rPr>
      </w:pPr>
      <w:r>
        <w:rPr>
          <w:lang w:val="en-GB" w:eastAsia="zh-CN"/>
        </w:rPr>
        <w:t>A</w:t>
      </w:r>
      <w:r>
        <w:rPr>
          <w:rFonts w:hint="eastAsia"/>
          <w:lang w:val="en-GB" w:eastAsia="zh-CN"/>
        </w:rPr>
        <w:t xml:space="preserve">lthough </w:t>
      </w:r>
      <w:r w:rsidR="00EC2F3D">
        <w:rPr>
          <w:rFonts w:hint="eastAsia"/>
          <w:lang w:val="en-GB" w:eastAsia="zh-CN"/>
        </w:rPr>
        <w:t xml:space="preserve">some companies expressed that </w:t>
      </w:r>
      <w:r w:rsidR="00EC2F3D" w:rsidRPr="00EC2F3D">
        <w:rPr>
          <w:lang w:val="en-GB" w:eastAsia="zh-CN"/>
        </w:rPr>
        <w:t>having staggered WI</w:t>
      </w:r>
      <w:r w:rsidR="00EC2F3D">
        <w:rPr>
          <w:rFonts w:hint="eastAsia"/>
          <w:lang w:val="en-GB" w:eastAsia="zh-CN"/>
        </w:rPr>
        <w:t>/</w:t>
      </w:r>
      <w:r w:rsidR="00EC2F3D" w:rsidRPr="00EC2F3D">
        <w:rPr>
          <w:lang w:val="en-GB" w:eastAsia="zh-CN"/>
        </w:rPr>
        <w:t>study phases</w:t>
      </w:r>
      <w:r w:rsidR="008E4D30">
        <w:rPr>
          <w:rFonts w:hint="eastAsia"/>
          <w:lang w:val="en-GB" w:eastAsia="zh-CN"/>
        </w:rPr>
        <w:t xml:space="preserve">, </w:t>
      </w:r>
      <w:r w:rsidR="00EC2F3D">
        <w:rPr>
          <w:lang w:val="en-GB" w:eastAsia="zh-CN"/>
        </w:rPr>
        <w:t>i</w:t>
      </w:r>
      <w:r w:rsidR="00EC2F3D">
        <w:rPr>
          <w:rFonts w:hint="eastAsia"/>
          <w:lang w:val="en-GB" w:eastAsia="zh-CN"/>
        </w:rPr>
        <w:t>.e.</w:t>
      </w:r>
      <w:r w:rsidR="00EC2F3D">
        <w:rPr>
          <w:lang w:val="en-GB" w:eastAsia="zh-CN"/>
        </w:rPr>
        <w:t xml:space="preserve">, </w:t>
      </w:r>
      <w:r w:rsidR="00EC2F3D" w:rsidRPr="00EC2F3D">
        <w:rPr>
          <w:lang w:val="en-GB" w:eastAsia="zh-CN"/>
        </w:rPr>
        <w:t xml:space="preserve">both WI </w:t>
      </w:r>
      <w:r w:rsidR="00EC2F3D">
        <w:rPr>
          <w:rFonts w:hint="eastAsia"/>
          <w:lang w:val="en-GB" w:eastAsia="zh-CN"/>
        </w:rPr>
        <w:t>for the part of</w:t>
      </w:r>
      <w:r w:rsidR="00EC2F3D" w:rsidRPr="001840B0">
        <w:rPr>
          <w:lang w:val="en-GB" w:eastAsia="zh-CN"/>
        </w:rPr>
        <w:t xml:space="preserve"> power saving and capacity enhancements</w:t>
      </w:r>
      <w:r w:rsidR="00EC2F3D" w:rsidRPr="00EC2F3D">
        <w:rPr>
          <w:lang w:val="en-GB" w:eastAsia="zh-CN"/>
        </w:rPr>
        <w:t xml:space="preserve"> and SI</w:t>
      </w:r>
      <w:r w:rsidR="00EC2F3D">
        <w:rPr>
          <w:rFonts w:hint="eastAsia"/>
          <w:lang w:val="en-GB" w:eastAsia="zh-CN"/>
        </w:rPr>
        <w:t xml:space="preserve"> for </w:t>
      </w:r>
      <w:r w:rsidR="00EC2F3D" w:rsidRPr="00932EC9">
        <w:rPr>
          <w:lang w:val="en-GB" w:eastAsia="zh-CN"/>
        </w:rPr>
        <w:t>XR awareness</w:t>
      </w:r>
      <w:r w:rsidR="00EC2F3D" w:rsidRPr="00EC2F3D">
        <w:rPr>
          <w:lang w:val="en-GB" w:eastAsia="zh-CN"/>
        </w:rPr>
        <w:t xml:space="preserve"> running at the same time will make the topic more complex to </w:t>
      </w:r>
      <w:r w:rsidR="00EC2F3D">
        <w:rPr>
          <w:rFonts w:hint="eastAsia"/>
          <w:lang w:val="en-GB" w:eastAsia="zh-CN"/>
        </w:rPr>
        <w:t>handle</w:t>
      </w:r>
      <w:r>
        <w:rPr>
          <w:rFonts w:hint="eastAsia"/>
          <w:lang w:val="en-GB" w:eastAsia="zh-CN"/>
        </w:rPr>
        <w:t xml:space="preserve">, from our perspective, </w:t>
      </w:r>
      <w:r w:rsidRPr="006F7E7D">
        <w:rPr>
          <w:lang w:val="en-GB" w:eastAsia="zh-CN"/>
        </w:rPr>
        <w:t xml:space="preserve">the </w:t>
      </w:r>
      <w:r w:rsidRPr="00EC2F3D">
        <w:rPr>
          <w:lang w:val="en-GB" w:eastAsia="zh-CN"/>
        </w:rPr>
        <w:t>staggered WI</w:t>
      </w:r>
      <w:r>
        <w:rPr>
          <w:rFonts w:hint="eastAsia"/>
          <w:lang w:val="en-GB" w:eastAsia="zh-CN"/>
        </w:rPr>
        <w:t>/</w:t>
      </w:r>
      <w:r w:rsidRPr="00EC2F3D">
        <w:rPr>
          <w:lang w:val="en-GB" w:eastAsia="zh-CN"/>
        </w:rPr>
        <w:t>study phases</w:t>
      </w:r>
      <w:r>
        <w:rPr>
          <w:rFonts w:hint="eastAsia"/>
          <w:lang w:val="en-GB" w:eastAsia="zh-CN"/>
        </w:rPr>
        <w:t xml:space="preserve"> is not so difficult to be handled as what R18 </w:t>
      </w:r>
      <w:r w:rsidRPr="006F7E7D">
        <w:rPr>
          <w:lang w:val="en-GB" w:eastAsia="zh-CN"/>
        </w:rPr>
        <w:t>NTN and SL Relay</w:t>
      </w:r>
      <w:r>
        <w:rPr>
          <w:rFonts w:hint="eastAsia"/>
          <w:lang w:val="en-GB" w:eastAsia="zh-CN"/>
        </w:rPr>
        <w:t xml:space="preserve"> do</w:t>
      </w:r>
      <w:r w:rsidRPr="006F7E7D">
        <w:rPr>
          <w:lang w:val="en-GB" w:eastAsia="zh-CN"/>
        </w:rPr>
        <w:t xml:space="preserve">, </w:t>
      </w:r>
      <w:r>
        <w:rPr>
          <w:rFonts w:hint="eastAsia"/>
          <w:lang w:val="en-GB" w:eastAsia="zh-CN"/>
        </w:rPr>
        <w:t>which</w:t>
      </w:r>
      <w:r w:rsidRPr="006F7E7D">
        <w:rPr>
          <w:lang w:val="en-GB" w:eastAsia="zh-CN"/>
        </w:rPr>
        <w:t xml:space="preserve"> includ</w:t>
      </w:r>
      <w:r>
        <w:rPr>
          <w:rFonts w:hint="eastAsia"/>
          <w:lang w:val="en-GB" w:eastAsia="zh-CN"/>
        </w:rPr>
        <w:t xml:space="preserve">ing </w:t>
      </w:r>
      <w:r w:rsidRPr="006F7E7D">
        <w:rPr>
          <w:lang w:val="en-GB" w:eastAsia="zh-CN"/>
        </w:rPr>
        <w:t xml:space="preserve">partial SI topics (coverage enhancement in NTN, multipath in SL Relay) as well. </w:t>
      </w:r>
    </w:p>
    <w:p w:rsidR="00D24E4A" w:rsidRDefault="00D24E4A" w:rsidP="00D24E4A">
      <w:pPr>
        <w:pStyle w:val="2"/>
        <w:rPr>
          <w:lang w:val="sv-SE" w:eastAsia="zh-CN"/>
        </w:rPr>
      </w:pPr>
      <w:r>
        <w:rPr>
          <w:rFonts w:hint="eastAsia"/>
          <w:lang w:eastAsia="zh-CN"/>
        </w:rPr>
        <w:lastRenderedPageBreak/>
        <w:t>2.</w:t>
      </w:r>
      <w:r>
        <w:rPr>
          <w:lang w:eastAsia="zh-CN"/>
        </w:rPr>
        <w:t>2</w:t>
      </w:r>
      <w:r>
        <w:rPr>
          <w:rFonts w:hint="eastAsia"/>
          <w:lang w:eastAsia="zh-CN"/>
        </w:rPr>
        <w:t xml:space="preserve"> </w:t>
      </w:r>
      <w:r>
        <w:rPr>
          <w:lang w:val="sv-SE" w:eastAsia="zh-CN"/>
        </w:rPr>
        <w:t>SA2 progress</w:t>
      </w:r>
    </w:p>
    <w:p w:rsidR="00D24E4A" w:rsidRDefault="00D24E4A" w:rsidP="00D24E4A">
      <w:pPr>
        <w:rPr>
          <w:lang w:eastAsia="zh-CN"/>
        </w:rPr>
      </w:pPr>
      <w:r>
        <w:rPr>
          <w:lang w:eastAsia="zh-CN"/>
        </w:rPr>
        <w:t xml:space="preserve">As point out previously, SA2 has </w:t>
      </w:r>
      <w:r>
        <w:rPr>
          <w:rFonts w:hint="eastAsia"/>
          <w:lang w:eastAsia="zh-CN"/>
        </w:rPr>
        <w:t xml:space="preserve">completed </w:t>
      </w:r>
      <w:r>
        <w:rPr>
          <w:lang w:eastAsia="zh-CN"/>
        </w:rPr>
        <w:t xml:space="preserve">their </w:t>
      </w:r>
      <w:r>
        <w:rPr>
          <w:rFonts w:hint="eastAsia"/>
          <w:lang w:eastAsia="zh-CN"/>
        </w:rPr>
        <w:t>SID and TR work</w:t>
      </w:r>
      <w:r>
        <w:rPr>
          <w:lang w:eastAsia="zh-CN"/>
        </w:rPr>
        <w:t xml:space="preserve"> on</w:t>
      </w:r>
      <w:r>
        <w:rPr>
          <w:rFonts w:hint="eastAsia"/>
          <w:lang w:eastAsia="zh-CN"/>
        </w:rPr>
        <w:t xml:space="preserve"> </w:t>
      </w:r>
      <w:r>
        <w:rPr>
          <w:lang w:eastAsia="zh-CN"/>
        </w:rPr>
        <w:t>XR-awareness</w:t>
      </w:r>
      <w:r>
        <w:rPr>
          <w:rFonts w:hint="eastAsia"/>
          <w:lang w:eastAsia="zh-CN"/>
        </w:rPr>
        <w:t xml:space="preserve"> right now</w:t>
      </w:r>
      <w:r>
        <w:rPr>
          <w:lang w:eastAsia="zh-CN"/>
        </w:rPr>
        <w:t xml:space="preserve">, and </w:t>
      </w:r>
      <w:r>
        <w:rPr>
          <w:rFonts w:hint="eastAsia"/>
          <w:lang w:eastAsia="zh-CN"/>
        </w:rPr>
        <w:t xml:space="preserve">the correspondingly </w:t>
      </w:r>
      <w:r w:rsidRPr="00932EC9">
        <w:rPr>
          <w:lang w:val="en-GB" w:eastAsia="zh-CN"/>
        </w:rPr>
        <w:t xml:space="preserve">Key Issue conclusions </w:t>
      </w:r>
      <w:r>
        <w:rPr>
          <w:rFonts w:hint="eastAsia"/>
          <w:lang w:val="en-GB" w:eastAsia="zh-CN"/>
        </w:rPr>
        <w:t>of</w:t>
      </w:r>
      <w:r w:rsidRPr="00932EC9">
        <w:rPr>
          <w:lang w:val="en-GB" w:eastAsia="zh-CN"/>
        </w:rPr>
        <w:t xml:space="preserve"> XR </w:t>
      </w:r>
      <w:r w:rsidR="002132A8" w:rsidRPr="00932EC9">
        <w:rPr>
          <w:lang w:val="en-GB" w:eastAsia="zh-CN"/>
        </w:rPr>
        <w:t>awareness</w:t>
      </w:r>
      <w:r w:rsidR="002132A8">
        <w:rPr>
          <w:lang w:val="en-GB" w:eastAsia="zh-CN"/>
        </w:rPr>
        <w:t xml:space="preserve"> can</w:t>
      </w:r>
      <w:r>
        <w:rPr>
          <w:rFonts w:hint="eastAsia"/>
          <w:lang w:val="en-GB" w:eastAsia="zh-CN"/>
        </w:rPr>
        <w:t xml:space="preserve"> ensure the </w:t>
      </w:r>
      <w:r>
        <w:rPr>
          <w:lang w:val="en-GB" w:eastAsia="zh-CN"/>
        </w:rPr>
        <w:t>comple</w:t>
      </w:r>
      <w:r>
        <w:rPr>
          <w:rFonts w:hint="eastAsia"/>
          <w:lang w:val="en-GB" w:eastAsia="zh-CN"/>
        </w:rPr>
        <w:t>tion of XR awareness Study Item in next RAN2 meeting</w:t>
      </w:r>
      <w:r>
        <w:rPr>
          <w:lang w:eastAsia="zh-CN"/>
        </w:rPr>
        <w:t>.</w:t>
      </w:r>
    </w:p>
    <w:p w:rsidR="00D24E4A" w:rsidRDefault="00D24E4A" w:rsidP="00D24E4A">
      <w:pPr>
        <w:rPr>
          <w:lang w:eastAsia="zh-CN"/>
        </w:rPr>
      </w:pPr>
      <w:r>
        <w:rPr>
          <w:rFonts w:hint="eastAsia"/>
          <w:lang w:eastAsia="zh-CN"/>
        </w:rPr>
        <w:t>Specifically, t</w:t>
      </w:r>
      <w:r w:rsidRPr="00515EEC">
        <w:rPr>
          <w:lang w:eastAsia="zh-CN"/>
        </w:rPr>
        <w:t>he progress of SA2 mainly lies in</w:t>
      </w:r>
      <w:r>
        <w:rPr>
          <w:lang w:eastAsia="zh-CN"/>
        </w:rPr>
        <w:t xml:space="preserve"> </w:t>
      </w:r>
      <w:r>
        <w:rPr>
          <w:rFonts w:hint="eastAsia"/>
          <w:lang w:eastAsia="zh-CN"/>
        </w:rPr>
        <w:t>QoS</w:t>
      </w:r>
      <w:r>
        <w:rPr>
          <w:lang w:eastAsia="zh-CN"/>
        </w:rPr>
        <w:t xml:space="preserve"> </w:t>
      </w:r>
      <w:r>
        <w:rPr>
          <w:rFonts w:hint="eastAsia"/>
          <w:lang w:eastAsia="zh-CN"/>
        </w:rPr>
        <w:t>monitoring</w:t>
      </w:r>
      <w:r>
        <w:rPr>
          <w:lang w:eastAsia="zh-CN"/>
        </w:rPr>
        <w:t xml:space="preserve"> requirement </w:t>
      </w:r>
      <w:r>
        <w:rPr>
          <w:rFonts w:hint="eastAsia"/>
          <w:lang w:eastAsia="zh-CN"/>
        </w:rPr>
        <w:t>providence</w:t>
      </w:r>
      <w:r>
        <w:rPr>
          <w:lang w:eastAsia="zh-CN"/>
        </w:rPr>
        <w:t xml:space="preserve"> (Key Issue#1), QoS monitoring capabilities, multiple PCF policy decision and same DNN/S-NSSI combination selection for multi-modality XRM service (Key Issue#2), providing Alternative QoS parameters set requirement and Averaging Window to NEF PCF for GBR QoS Flow (Key Issue#3), definition and content of PSER, PSDB, PDU Set Importance,</w:t>
      </w:r>
      <w:r w:rsidRPr="00A3004F">
        <w:rPr>
          <w:lang w:eastAsia="zh-CN"/>
        </w:rPr>
        <w:t xml:space="preserve"> </w:t>
      </w:r>
      <w:r>
        <w:rPr>
          <w:lang w:eastAsia="zh-CN"/>
        </w:rPr>
        <w:t xml:space="preserve">PDU Set information and PDU Set related assistance information (Key Issue#4 and #5), FPS extension for jitter handling and </w:t>
      </w:r>
      <w:r>
        <w:rPr>
          <w:rFonts w:hint="eastAsia"/>
          <w:lang w:eastAsia="zh-CN"/>
        </w:rPr>
        <w:t>traffic</w:t>
      </w:r>
      <w:r>
        <w:rPr>
          <w:lang w:eastAsia="zh-CN"/>
        </w:rPr>
        <w:t xml:space="preserve"> </w:t>
      </w:r>
      <w:r>
        <w:rPr>
          <w:rFonts w:hint="eastAsia"/>
          <w:lang w:eastAsia="zh-CN"/>
        </w:rPr>
        <w:t>jitter</w:t>
      </w:r>
      <w:r>
        <w:rPr>
          <w:lang w:eastAsia="zh-CN"/>
        </w:rPr>
        <w:t xml:space="preserve"> </w:t>
      </w:r>
      <w:r>
        <w:rPr>
          <w:rFonts w:hint="eastAsia"/>
          <w:lang w:eastAsia="zh-CN"/>
        </w:rPr>
        <w:t>information</w:t>
      </w:r>
      <w:r>
        <w:rPr>
          <w:lang w:eastAsia="zh-CN"/>
        </w:rPr>
        <w:t xml:space="preserve"> (Key Issue#8).</w:t>
      </w:r>
    </w:p>
    <w:p w:rsidR="00D24E4A" w:rsidRPr="00D24E4A" w:rsidRDefault="00D24E4A" w:rsidP="00D24E4A">
      <w:pPr>
        <w:rPr>
          <w:lang w:eastAsia="zh-CN"/>
        </w:rPr>
      </w:pPr>
      <w:r>
        <w:rPr>
          <w:rFonts w:hint="eastAsia"/>
          <w:lang w:val="sv-SE" w:eastAsia="zh-CN"/>
        </w:rPr>
        <w:t>Based</w:t>
      </w:r>
      <w:r>
        <w:rPr>
          <w:lang w:val="sv-SE" w:eastAsia="zh-CN"/>
        </w:rPr>
        <w:t xml:space="preserve"> </w:t>
      </w:r>
      <w:r>
        <w:rPr>
          <w:rFonts w:hint="eastAsia"/>
          <w:lang w:val="sv-SE" w:eastAsia="zh-CN"/>
        </w:rPr>
        <w:t>on</w:t>
      </w:r>
      <w:r>
        <w:rPr>
          <w:lang w:val="sv-SE" w:eastAsia="zh-CN"/>
        </w:rPr>
        <w:t xml:space="preserve"> all the above, </w:t>
      </w:r>
      <w:r>
        <w:rPr>
          <w:rFonts w:hint="eastAsia"/>
          <w:lang w:val="sv-SE" w:eastAsia="zh-CN"/>
        </w:rPr>
        <w:t>t</w:t>
      </w:r>
      <w:r>
        <w:rPr>
          <w:lang w:val="sv-SE" w:eastAsia="zh-CN"/>
        </w:rPr>
        <w:t xml:space="preserve">he progress of SA2 mainly affects PDU set handling and PDU discarding, therefore SI can focus on those agendas and the scope is also clear and limited. </w:t>
      </w:r>
      <w:r>
        <w:rPr>
          <w:rFonts w:hint="eastAsia"/>
          <w:lang w:val="sv-SE" w:eastAsia="zh-CN"/>
        </w:rPr>
        <w:t>One</w:t>
      </w:r>
      <w:r>
        <w:rPr>
          <w:lang w:val="sv-SE" w:eastAsia="zh-CN"/>
        </w:rPr>
        <w:t xml:space="preserve"> more </w:t>
      </w:r>
      <w:r>
        <w:rPr>
          <w:rFonts w:hint="eastAsia"/>
          <w:lang w:val="sv-SE" w:eastAsia="zh-CN"/>
        </w:rPr>
        <w:t>RAN</w:t>
      </w:r>
      <w:r w:rsidR="00F251E0">
        <w:rPr>
          <w:rFonts w:hint="eastAsia"/>
          <w:lang w:val="sv-SE" w:eastAsia="zh-CN"/>
        </w:rPr>
        <w:t>2</w:t>
      </w:r>
      <w:r>
        <w:rPr>
          <w:lang w:val="sv-SE" w:eastAsia="zh-CN"/>
        </w:rPr>
        <w:t xml:space="preserve"> </w:t>
      </w:r>
      <w:r>
        <w:rPr>
          <w:rFonts w:hint="eastAsia"/>
          <w:lang w:val="sv-SE" w:eastAsia="zh-CN"/>
        </w:rPr>
        <w:t>meeting</w:t>
      </w:r>
      <w:r>
        <w:rPr>
          <w:lang w:val="sv-SE" w:eastAsia="zh-CN"/>
        </w:rPr>
        <w:t xml:space="preserve"> </w:t>
      </w:r>
      <w:r>
        <w:rPr>
          <w:rFonts w:hint="eastAsia"/>
          <w:lang w:val="sv-SE" w:eastAsia="zh-CN"/>
        </w:rPr>
        <w:t>should</w:t>
      </w:r>
      <w:r>
        <w:rPr>
          <w:lang w:val="sv-SE" w:eastAsia="zh-CN"/>
        </w:rPr>
        <w:t xml:space="preserve"> </w:t>
      </w:r>
      <w:r>
        <w:rPr>
          <w:rFonts w:hint="eastAsia"/>
          <w:lang w:val="sv-SE" w:eastAsia="zh-CN"/>
        </w:rPr>
        <w:t>be</w:t>
      </w:r>
      <w:r>
        <w:rPr>
          <w:lang w:val="sv-SE" w:eastAsia="zh-CN"/>
        </w:rPr>
        <w:t xml:space="preserve"> </w:t>
      </w:r>
      <w:r>
        <w:rPr>
          <w:rFonts w:hint="eastAsia"/>
          <w:lang w:val="sv-SE" w:eastAsia="zh-CN"/>
        </w:rPr>
        <w:t>fairly</w:t>
      </w:r>
      <w:r>
        <w:rPr>
          <w:lang w:val="sv-SE" w:eastAsia="zh-CN"/>
        </w:rPr>
        <w:t xml:space="preserve"> </w:t>
      </w:r>
      <w:r>
        <w:rPr>
          <w:rFonts w:hint="eastAsia"/>
          <w:lang w:val="sv-SE" w:eastAsia="zh-CN"/>
        </w:rPr>
        <w:t>enough</w:t>
      </w:r>
      <w:r>
        <w:rPr>
          <w:lang w:val="sv-SE" w:eastAsia="zh-CN"/>
        </w:rPr>
        <w:t xml:space="preserve"> </w:t>
      </w:r>
      <w:r>
        <w:rPr>
          <w:rFonts w:hint="eastAsia"/>
          <w:lang w:val="sv-SE" w:eastAsia="zh-CN"/>
        </w:rPr>
        <w:t>for</w:t>
      </w:r>
      <w:r>
        <w:rPr>
          <w:lang w:val="sv-SE" w:eastAsia="zh-CN"/>
        </w:rPr>
        <w:t xml:space="preserve"> a clear and </w:t>
      </w:r>
      <w:r w:rsidR="00CA0697" w:rsidRPr="00CA0697">
        <w:rPr>
          <w:lang w:val="en-GB" w:eastAsia="zh-CN"/>
        </w:rPr>
        <w:t>well-scoped WI</w:t>
      </w:r>
      <w:r w:rsidRPr="002767B8">
        <w:rPr>
          <w:lang w:val="sv-SE" w:eastAsia="zh-CN"/>
        </w:rPr>
        <w:t xml:space="preserve"> for XR-awareness</w:t>
      </w:r>
      <w:r w:rsidR="00ED7BF7">
        <w:rPr>
          <w:rFonts w:hint="eastAsia"/>
          <w:lang w:eastAsia="zh-CN"/>
        </w:rPr>
        <w:t>.</w:t>
      </w:r>
    </w:p>
    <w:p w:rsidR="00A52FDB" w:rsidRDefault="009A693F" w:rsidP="00A52FDB">
      <w:pPr>
        <w:rPr>
          <w:lang w:val="en-GB" w:eastAsia="zh-CN"/>
        </w:rPr>
      </w:pPr>
      <w:r>
        <w:rPr>
          <w:rFonts w:hint="eastAsia"/>
          <w:lang w:val="en-GB" w:eastAsia="zh-CN"/>
        </w:rPr>
        <w:t>Consequently</w:t>
      </w:r>
      <w:r w:rsidR="00A52FDB">
        <w:rPr>
          <w:rFonts w:hint="eastAsia"/>
          <w:lang w:val="en-GB" w:eastAsia="zh-CN"/>
        </w:rPr>
        <w:t xml:space="preserve">, it is preferred to </w:t>
      </w:r>
      <w:r>
        <w:rPr>
          <w:rFonts w:hint="eastAsia"/>
          <w:lang w:val="en-GB" w:eastAsia="zh-CN"/>
        </w:rPr>
        <w:t xml:space="preserve">extend the </w:t>
      </w:r>
      <w:r w:rsidRPr="001840B0">
        <w:rPr>
          <w:lang w:val="en-GB" w:eastAsia="zh-CN"/>
        </w:rPr>
        <w:t>S</w:t>
      </w:r>
      <w:r>
        <w:rPr>
          <w:rFonts w:hint="eastAsia"/>
          <w:lang w:val="en-GB" w:eastAsia="zh-CN"/>
        </w:rPr>
        <w:t>I for</w:t>
      </w:r>
      <w:r w:rsidRPr="001840B0">
        <w:rPr>
          <w:lang w:val="en-GB" w:eastAsia="zh-CN"/>
        </w:rPr>
        <w:t xml:space="preserve"> </w:t>
      </w:r>
      <w:r w:rsidRPr="00932EC9">
        <w:rPr>
          <w:lang w:val="en-GB" w:eastAsia="zh-CN"/>
        </w:rPr>
        <w:t>XR awareness</w:t>
      </w:r>
      <w:r>
        <w:rPr>
          <w:rFonts w:hint="eastAsia"/>
          <w:lang w:val="en-GB" w:eastAsia="zh-CN"/>
        </w:rPr>
        <w:t xml:space="preserve"> while start the WI of </w:t>
      </w:r>
      <w:r w:rsidRPr="001840B0">
        <w:rPr>
          <w:lang w:val="en-GB" w:eastAsia="zh-CN"/>
        </w:rPr>
        <w:t>power saving and capacity enhancements</w:t>
      </w:r>
      <w:r>
        <w:rPr>
          <w:rFonts w:hint="eastAsia"/>
          <w:lang w:val="en-GB" w:eastAsia="zh-CN"/>
        </w:rPr>
        <w:t xml:space="preserve"> for XR</w:t>
      </w:r>
      <w:r w:rsidR="00E66DC4">
        <w:rPr>
          <w:rFonts w:hint="eastAsia"/>
          <w:lang w:val="en-GB" w:eastAsia="zh-CN"/>
        </w:rPr>
        <w:t xml:space="preserve"> for a </w:t>
      </w:r>
      <w:r w:rsidR="00EC2F3D">
        <w:rPr>
          <w:lang w:val="en-GB" w:eastAsia="zh-CN"/>
        </w:rPr>
        <w:t>well-scoped WI</w:t>
      </w:r>
      <w:r w:rsidR="00D24E4A" w:rsidRPr="00D24E4A">
        <w:rPr>
          <w:rFonts w:hint="eastAsia"/>
          <w:lang w:eastAsia="zh-CN"/>
        </w:rPr>
        <w:t xml:space="preserve"> </w:t>
      </w:r>
      <w:r w:rsidR="00D24E4A">
        <w:rPr>
          <w:rFonts w:hint="eastAsia"/>
          <w:lang w:eastAsia="zh-CN"/>
        </w:rPr>
        <w:t>to</w:t>
      </w:r>
      <w:r w:rsidR="00D24E4A">
        <w:rPr>
          <w:lang w:eastAsia="zh-CN"/>
        </w:rPr>
        <w:t xml:space="preserve"> </w:t>
      </w:r>
      <w:r w:rsidR="00D24E4A">
        <w:rPr>
          <w:rFonts w:hint="eastAsia"/>
          <w:lang w:eastAsia="zh-CN"/>
        </w:rPr>
        <w:t>avoid</w:t>
      </w:r>
      <w:r w:rsidR="00D24E4A">
        <w:rPr>
          <w:lang w:eastAsia="zh-CN"/>
        </w:rPr>
        <w:t xml:space="preserve"> </w:t>
      </w:r>
      <w:r w:rsidR="00D24E4A" w:rsidRPr="00052F27">
        <w:rPr>
          <w:lang w:eastAsia="zh-CN"/>
        </w:rPr>
        <w:t>potentially meaningless discussions</w:t>
      </w:r>
      <w:r w:rsidR="00D24E4A">
        <w:rPr>
          <w:lang w:eastAsia="zh-CN"/>
        </w:rPr>
        <w:t xml:space="preserve"> </w:t>
      </w:r>
      <w:r w:rsidR="00F251E0">
        <w:rPr>
          <w:rFonts w:hint="eastAsia"/>
          <w:lang w:eastAsia="zh-CN"/>
        </w:rPr>
        <w:t>due to</w:t>
      </w:r>
      <w:r w:rsidR="00F251E0">
        <w:rPr>
          <w:lang w:eastAsia="zh-CN"/>
        </w:rPr>
        <w:t xml:space="preserve"> </w:t>
      </w:r>
      <w:r w:rsidR="00F251E0">
        <w:rPr>
          <w:rFonts w:hint="eastAsia"/>
          <w:lang w:eastAsia="zh-CN"/>
        </w:rPr>
        <w:t>rush</w:t>
      </w:r>
      <w:r w:rsidR="00F251E0">
        <w:rPr>
          <w:lang w:eastAsia="zh-CN"/>
        </w:rPr>
        <w:t xml:space="preserve"> </w:t>
      </w:r>
      <w:r w:rsidR="00D24E4A">
        <w:rPr>
          <w:rFonts w:hint="eastAsia"/>
          <w:lang w:eastAsia="zh-CN"/>
        </w:rPr>
        <w:t>to</w:t>
      </w:r>
      <w:r w:rsidR="00D24E4A">
        <w:rPr>
          <w:lang w:eastAsia="zh-CN"/>
        </w:rPr>
        <w:t xml:space="preserve"> </w:t>
      </w:r>
      <w:r w:rsidR="00F251E0">
        <w:rPr>
          <w:rFonts w:hint="eastAsia"/>
          <w:lang w:eastAsia="zh-CN"/>
        </w:rPr>
        <w:t xml:space="preserve">a </w:t>
      </w:r>
      <w:r w:rsidR="00F251E0">
        <w:rPr>
          <w:lang w:eastAsia="zh-CN"/>
        </w:rPr>
        <w:t>premature</w:t>
      </w:r>
      <w:r w:rsidR="00F251E0">
        <w:rPr>
          <w:rFonts w:hint="eastAsia"/>
          <w:lang w:eastAsia="zh-CN"/>
        </w:rPr>
        <w:t xml:space="preserve"> WID</w:t>
      </w:r>
      <w:r w:rsidR="00D24E4A" w:rsidRPr="00052F27">
        <w:rPr>
          <w:lang w:eastAsia="zh-CN"/>
        </w:rPr>
        <w:t>.</w:t>
      </w:r>
    </w:p>
    <w:p w:rsidR="00ED57E8" w:rsidRPr="00ED57E8" w:rsidRDefault="00CA0697" w:rsidP="0036342D">
      <w:pPr>
        <w:rPr>
          <w:b/>
          <w:bCs/>
          <w:lang w:eastAsia="zh-CN"/>
        </w:rPr>
      </w:pPr>
      <w:r w:rsidRPr="00CA0697">
        <w:rPr>
          <w:b/>
          <w:lang w:val="en-GB" w:eastAsia="zh-CN"/>
        </w:rPr>
        <w:t>Proposal:</w:t>
      </w:r>
      <w:r w:rsidRPr="00CA0697">
        <w:rPr>
          <w:b/>
        </w:rPr>
        <w:t xml:space="preserve"> </w:t>
      </w:r>
      <w:r w:rsidRPr="00CA0697">
        <w:rPr>
          <w:b/>
          <w:lang w:val="en-GB" w:eastAsia="zh-CN"/>
        </w:rPr>
        <w:t xml:space="preserve">it is </w:t>
      </w:r>
      <w:r w:rsidR="00710382">
        <w:rPr>
          <w:b/>
          <w:lang w:val="en-GB" w:eastAsia="zh-CN"/>
        </w:rPr>
        <w:t>proposed</w:t>
      </w:r>
      <w:r w:rsidR="00710382" w:rsidRPr="00CA0697">
        <w:rPr>
          <w:b/>
          <w:lang w:val="en-GB" w:eastAsia="zh-CN"/>
        </w:rPr>
        <w:t xml:space="preserve"> </w:t>
      </w:r>
      <w:r w:rsidR="00710382">
        <w:rPr>
          <w:b/>
          <w:lang w:val="en-GB" w:eastAsia="zh-CN"/>
        </w:rPr>
        <w:t>to</w:t>
      </w:r>
      <w:r w:rsidR="00E56F73">
        <w:rPr>
          <w:b/>
          <w:lang w:val="en-GB" w:eastAsia="zh-CN"/>
        </w:rPr>
        <w:t xml:space="preserve"> set RAN#9</w:t>
      </w:r>
      <w:r w:rsidR="00E118C8">
        <w:rPr>
          <w:rFonts w:hint="eastAsia"/>
          <w:b/>
          <w:lang w:val="en-GB" w:eastAsia="zh-CN"/>
        </w:rPr>
        <w:t>8/RAN#99</w:t>
      </w:r>
      <w:r w:rsidR="00E56F73">
        <w:rPr>
          <w:b/>
          <w:lang w:val="en-GB" w:eastAsia="zh-CN"/>
        </w:rPr>
        <w:t xml:space="preserve"> as check point for</w:t>
      </w:r>
      <w:r w:rsidRPr="00CA0697">
        <w:rPr>
          <w:b/>
          <w:lang w:val="en-GB" w:eastAsia="zh-CN"/>
        </w:rPr>
        <w:t xml:space="preserve"> </w:t>
      </w:r>
      <w:r w:rsidR="00E56F73">
        <w:rPr>
          <w:b/>
          <w:lang w:val="en-GB" w:eastAsia="zh-CN"/>
        </w:rPr>
        <w:t xml:space="preserve">checking how </w:t>
      </w:r>
      <w:r w:rsidRPr="00CA0697">
        <w:rPr>
          <w:b/>
          <w:lang w:val="en-GB" w:eastAsia="zh-CN"/>
        </w:rPr>
        <w:t>XR awareness</w:t>
      </w:r>
      <w:r w:rsidR="00E56F73">
        <w:rPr>
          <w:b/>
          <w:lang w:val="en-GB" w:eastAsia="zh-CN"/>
        </w:rPr>
        <w:t xml:space="preserve"> is introduced</w:t>
      </w:r>
      <w:r w:rsidR="00F251E0">
        <w:rPr>
          <w:rFonts w:hint="eastAsia"/>
          <w:b/>
          <w:lang w:val="en-GB" w:eastAsia="zh-CN"/>
        </w:rPr>
        <w:t xml:space="preserve"> </w:t>
      </w:r>
      <w:r w:rsidRPr="00CA0697">
        <w:rPr>
          <w:b/>
          <w:lang w:val="en-GB" w:eastAsia="zh-CN"/>
        </w:rPr>
        <w:t>while start the WI of power saving and capacity enhancements for XR for a well-scoped WI.</w:t>
      </w:r>
      <w:r w:rsidR="00ED57E8" w:rsidRPr="00ED57E8">
        <w:rPr>
          <w:b/>
          <w:bCs/>
          <w:lang w:eastAsia="zh-CN"/>
        </w:rPr>
        <w:t xml:space="preserve"> </w:t>
      </w:r>
    </w:p>
    <w:p w:rsidR="00CD4C7B" w:rsidRPr="006E13D1" w:rsidRDefault="00B03536" w:rsidP="00CD4C7B">
      <w:pPr>
        <w:pStyle w:val="1"/>
      </w:pPr>
      <w:r>
        <w:rPr>
          <w:rFonts w:hint="eastAsia"/>
          <w:lang w:eastAsia="zh-CN"/>
        </w:rPr>
        <w:t>3</w:t>
      </w:r>
      <w:r w:rsidR="00CD4C7B" w:rsidRPr="006E13D1">
        <w:tab/>
      </w:r>
      <w:r w:rsidR="002D298D">
        <w:t>Summary</w:t>
      </w:r>
    </w:p>
    <w:p w:rsidR="006D0A88" w:rsidRDefault="00A242F5" w:rsidP="00A242F5">
      <w:pPr>
        <w:rPr>
          <w:lang w:eastAsia="zh-CN"/>
        </w:rPr>
      </w:pPr>
      <w:r>
        <w:t xml:space="preserve">This </w:t>
      </w:r>
      <w:r w:rsidR="000302C1">
        <w:rPr>
          <w:rFonts w:hint="eastAsia"/>
          <w:lang w:eastAsia="zh-CN"/>
        </w:rPr>
        <w:t>contribution discusses</w:t>
      </w:r>
      <w:r w:rsidR="002767B8">
        <w:rPr>
          <w:lang w:eastAsia="zh-CN"/>
        </w:rPr>
        <w:t xml:space="preserve"> the</w:t>
      </w:r>
      <w:r w:rsidR="002767B8" w:rsidRPr="002767B8">
        <w:rPr>
          <w:lang w:eastAsia="zh-CN"/>
        </w:rPr>
        <w:t xml:space="preserve"> extension of SID for XR-awareness</w:t>
      </w:r>
      <w:r w:rsidR="0067066E">
        <w:rPr>
          <w:rFonts w:hint="eastAsia"/>
          <w:lang w:eastAsia="zh-CN"/>
        </w:rPr>
        <w:t xml:space="preserve">, </w:t>
      </w:r>
      <w:r w:rsidR="00450B3E">
        <w:rPr>
          <w:lang w:eastAsia="zh-CN"/>
        </w:rPr>
        <w:t>and provides the following proposal:</w:t>
      </w:r>
    </w:p>
    <w:p w:rsidR="00F251E0" w:rsidRPr="00D24E4A" w:rsidRDefault="008E4D30" w:rsidP="00F251E0">
      <w:pPr>
        <w:rPr>
          <w:b/>
          <w:lang w:val="en-GB" w:eastAsia="zh-CN"/>
        </w:rPr>
      </w:pPr>
      <w:r w:rsidRPr="00CA0697">
        <w:rPr>
          <w:b/>
          <w:lang w:val="en-GB" w:eastAsia="zh-CN"/>
        </w:rPr>
        <w:t>Proposal:</w:t>
      </w:r>
      <w:r w:rsidRPr="00CA0697">
        <w:rPr>
          <w:b/>
        </w:rPr>
        <w:t xml:space="preserve"> </w:t>
      </w:r>
      <w:r w:rsidRPr="00CA0697">
        <w:rPr>
          <w:b/>
          <w:lang w:val="en-GB" w:eastAsia="zh-CN"/>
        </w:rPr>
        <w:t xml:space="preserve">it is </w:t>
      </w:r>
      <w:r w:rsidR="00710382">
        <w:rPr>
          <w:b/>
          <w:lang w:val="en-GB" w:eastAsia="zh-CN"/>
        </w:rPr>
        <w:t>proposed</w:t>
      </w:r>
      <w:r w:rsidR="00710382" w:rsidRPr="00CA0697">
        <w:rPr>
          <w:b/>
          <w:lang w:val="en-GB" w:eastAsia="zh-CN"/>
        </w:rPr>
        <w:t xml:space="preserve"> </w:t>
      </w:r>
      <w:r w:rsidR="00710382">
        <w:rPr>
          <w:b/>
          <w:lang w:val="en-GB" w:eastAsia="zh-CN"/>
        </w:rPr>
        <w:t>to</w:t>
      </w:r>
      <w:r>
        <w:rPr>
          <w:b/>
          <w:lang w:val="en-GB" w:eastAsia="zh-CN"/>
        </w:rPr>
        <w:t xml:space="preserve"> set RAN#9</w:t>
      </w:r>
      <w:r w:rsidR="00E118C8">
        <w:rPr>
          <w:rFonts w:hint="eastAsia"/>
          <w:b/>
          <w:lang w:val="en-GB" w:eastAsia="zh-CN"/>
        </w:rPr>
        <w:t>8</w:t>
      </w:r>
      <w:r>
        <w:rPr>
          <w:b/>
          <w:lang w:val="en-GB" w:eastAsia="zh-CN"/>
        </w:rPr>
        <w:t>/RAN#</w:t>
      </w:r>
      <w:r w:rsidR="00E118C8">
        <w:rPr>
          <w:rFonts w:hint="eastAsia"/>
          <w:b/>
          <w:lang w:val="en-GB" w:eastAsia="zh-CN"/>
        </w:rPr>
        <w:t>99</w:t>
      </w:r>
      <w:r>
        <w:rPr>
          <w:b/>
          <w:lang w:val="en-GB" w:eastAsia="zh-CN"/>
        </w:rPr>
        <w:t xml:space="preserve"> as check point for</w:t>
      </w:r>
      <w:r w:rsidRPr="00CA0697">
        <w:rPr>
          <w:b/>
          <w:lang w:val="en-GB" w:eastAsia="zh-CN"/>
        </w:rPr>
        <w:t xml:space="preserve"> </w:t>
      </w:r>
      <w:r>
        <w:rPr>
          <w:b/>
          <w:lang w:val="en-GB" w:eastAsia="zh-CN"/>
        </w:rPr>
        <w:t xml:space="preserve">checking how </w:t>
      </w:r>
      <w:r w:rsidRPr="00CA0697">
        <w:rPr>
          <w:b/>
          <w:lang w:val="en-GB" w:eastAsia="zh-CN"/>
        </w:rPr>
        <w:t>XR awareness</w:t>
      </w:r>
      <w:r>
        <w:rPr>
          <w:b/>
          <w:lang w:val="en-GB" w:eastAsia="zh-CN"/>
        </w:rPr>
        <w:t xml:space="preserve"> is introduced</w:t>
      </w:r>
      <w:r>
        <w:rPr>
          <w:rFonts w:hint="eastAsia"/>
          <w:b/>
          <w:lang w:val="en-GB" w:eastAsia="zh-CN"/>
        </w:rPr>
        <w:t xml:space="preserve"> </w:t>
      </w:r>
      <w:r w:rsidRPr="00CA0697">
        <w:rPr>
          <w:b/>
          <w:lang w:val="en-GB" w:eastAsia="zh-CN"/>
        </w:rPr>
        <w:t>while start the WI of power saving and capacity enhancements for XR for a well-scoped WI</w:t>
      </w:r>
      <w:r w:rsidR="00F251E0" w:rsidRPr="00D24E4A">
        <w:rPr>
          <w:b/>
          <w:lang w:val="en-GB" w:eastAsia="zh-CN"/>
        </w:rPr>
        <w:t>.</w:t>
      </w:r>
    </w:p>
    <w:p w:rsidR="00CD4C7B" w:rsidRPr="006E13D1" w:rsidRDefault="00CD4C7B" w:rsidP="00CD4C7B">
      <w:pPr>
        <w:pStyle w:val="1"/>
      </w:pPr>
      <w:r w:rsidRPr="006E13D1">
        <w:t>References</w:t>
      </w:r>
    </w:p>
    <w:p w:rsidR="009613C0" w:rsidRDefault="002767B8" w:rsidP="00C968D7">
      <w:pPr>
        <w:pStyle w:val="a7"/>
        <w:numPr>
          <w:ilvl w:val="0"/>
          <w:numId w:val="9"/>
        </w:numPr>
        <w:overflowPunct w:val="0"/>
        <w:autoSpaceDE w:val="0"/>
        <w:autoSpaceDN w:val="0"/>
        <w:adjustRightInd w:val="0"/>
        <w:textAlignment w:val="baseline"/>
        <w:rPr>
          <w:lang w:eastAsia="zh-CN"/>
        </w:rPr>
      </w:pPr>
      <w:r>
        <w:rPr>
          <w:rFonts w:hint="eastAsia"/>
          <w:lang w:eastAsia="zh-CN"/>
        </w:rPr>
        <w:t>R2-2213002</w:t>
      </w:r>
      <w:r>
        <w:rPr>
          <w:lang w:eastAsia="zh-CN"/>
        </w:rPr>
        <w:t xml:space="preserve">, </w:t>
      </w:r>
      <w:r w:rsidRPr="002767B8">
        <w:rPr>
          <w:lang w:eastAsia="zh-CN"/>
        </w:rPr>
        <w:t>Report on LTE legacy, DCCA, MUSIM, Slicing, 71 GHz, XR and QoE</w:t>
      </w:r>
      <w:r w:rsidR="00C968D7">
        <w:rPr>
          <w:lang w:eastAsia="zh-CN"/>
        </w:rPr>
        <w:t xml:space="preserve">, </w:t>
      </w:r>
      <w:r>
        <w:rPr>
          <w:lang w:eastAsia="zh-CN"/>
        </w:rPr>
        <w:t>RAN2#120</w:t>
      </w:r>
      <w:r w:rsidR="00F24A94">
        <w:rPr>
          <w:lang w:eastAsia="zh-CN"/>
        </w:rPr>
        <w:t>;</w:t>
      </w:r>
      <w:r w:rsidR="001504DB">
        <w:rPr>
          <w:lang w:eastAsia="zh-CN"/>
        </w:rPr>
        <w:t xml:space="preserve"> </w:t>
      </w:r>
      <w:r w:rsidRPr="002767B8">
        <w:rPr>
          <w:lang w:eastAsia="zh-CN"/>
        </w:rPr>
        <w:t>Vice Chairman (Nokia)</w:t>
      </w:r>
    </w:p>
    <w:p w:rsidR="002767B8" w:rsidRPr="00406CD2" w:rsidRDefault="00364A5B" w:rsidP="00364A5B">
      <w:pPr>
        <w:pStyle w:val="a7"/>
        <w:numPr>
          <w:ilvl w:val="0"/>
          <w:numId w:val="9"/>
        </w:numPr>
        <w:overflowPunct w:val="0"/>
        <w:autoSpaceDE w:val="0"/>
        <w:autoSpaceDN w:val="0"/>
        <w:adjustRightInd w:val="0"/>
        <w:textAlignment w:val="baseline"/>
        <w:rPr>
          <w:lang w:eastAsia="zh-CN"/>
        </w:rPr>
      </w:pPr>
      <w:r>
        <w:rPr>
          <w:rFonts w:hint="eastAsia"/>
          <w:lang w:eastAsia="zh-CN"/>
        </w:rPr>
        <w:t>T</w:t>
      </w:r>
      <w:r>
        <w:rPr>
          <w:lang w:eastAsia="zh-CN"/>
        </w:rPr>
        <w:t xml:space="preserve">R 23.700-60, Study on XR (Extended Reality) and media services (Release 18); </w:t>
      </w:r>
      <w:r w:rsidRPr="00364A5B">
        <w:rPr>
          <w:lang w:eastAsia="zh-CN"/>
        </w:rPr>
        <w:t>V1.3.0 (2022-11)</w:t>
      </w:r>
      <w:r>
        <w:rPr>
          <w:lang w:eastAsia="zh-CN"/>
        </w:rPr>
        <w:t>; 3GPP SA2</w:t>
      </w:r>
    </w:p>
    <w:sectPr w:rsidR="002767B8"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AA9" w:rsidRDefault="00DA3AA9">
      <w:r>
        <w:separator/>
      </w:r>
    </w:p>
  </w:endnote>
  <w:endnote w:type="continuationSeparator" w:id="0">
    <w:p w:rsidR="00DA3AA9" w:rsidRDefault="00DA3A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AA9" w:rsidRDefault="00DA3AA9">
      <w:r>
        <w:separator/>
      </w:r>
    </w:p>
  </w:footnote>
  <w:footnote w:type="continuationSeparator" w:id="0">
    <w:p w:rsidR="00DA3AA9" w:rsidRDefault="00DA3A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D0740DF"/>
    <w:multiLevelType w:val="hybridMultilevel"/>
    <w:tmpl w:val="863E817C"/>
    <w:lvl w:ilvl="0" w:tplc="8BE42C5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4"/>
  </w:num>
  <w:num w:numId="4">
    <w:abstractNumId w:val="1"/>
  </w:num>
  <w:num w:numId="5">
    <w:abstractNumId w:val="12"/>
  </w:num>
  <w:num w:numId="6">
    <w:abstractNumId w:val="9"/>
  </w:num>
  <w:num w:numId="7">
    <w:abstractNumId w:val="10"/>
  </w:num>
  <w:num w:numId="8">
    <w:abstractNumId w:val="0"/>
  </w:num>
  <w:num w:numId="9">
    <w:abstractNumId w:val="5"/>
  </w:num>
  <w:num w:numId="10">
    <w:abstractNumId w:val="7"/>
  </w:num>
  <w:num w:numId="11">
    <w:abstractNumId w:val="2"/>
  </w:num>
  <w:num w:numId="12">
    <w:abstractNumId w:val="8"/>
  </w:num>
  <w:num w:numId="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Kangyi">
    <w15:presenceInfo w15:providerId="Windows Live" w15:userId="ce453a3c791aa29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ttachedTemplate r:id="rId1"/>
  <w:stylePaneFormatFilter w:val="3F01"/>
  <w:defaultTabStop w:val="284"/>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B7BCF"/>
    <w:rsid w:val="000002E1"/>
    <w:rsid w:val="0000277F"/>
    <w:rsid w:val="00004156"/>
    <w:rsid w:val="00006D11"/>
    <w:rsid w:val="00007258"/>
    <w:rsid w:val="00007279"/>
    <w:rsid w:val="00007837"/>
    <w:rsid w:val="00007C69"/>
    <w:rsid w:val="00010BD7"/>
    <w:rsid w:val="00012E86"/>
    <w:rsid w:val="000143BC"/>
    <w:rsid w:val="00014AD5"/>
    <w:rsid w:val="00015563"/>
    <w:rsid w:val="00017465"/>
    <w:rsid w:val="00020144"/>
    <w:rsid w:val="000234FC"/>
    <w:rsid w:val="0002461C"/>
    <w:rsid w:val="0002490B"/>
    <w:rsid w:val="000302C1"/>
    <w:rsid w:val="00030F97"/>
    <w:rsid w:val="000328AC"/>
    <w:rsid w:val="00033397"/>
    <w:rsid w:val="00034236"/>
    <w:rsid w:val="0003450E"/>
    <w:rsid w:val="00034701"/>
    <w:rsid w:val="00035677"/>
    <w:rsid w:val="000365C3"/>
    <w:rsid w:val="00037099"/>
    <w:rsid w:val="00040095"/>
    <w:rsid w:val="0004128D"/>
    <w:rsid w:val="00041A55"/>
    <w:rsid w:val="00041F3A"/>
    <w:rsid w:val="000427F5"/>
    <w:rsid w:val="000440A2"/>
    <w:rsid w:val="000441DF"/>
    <w:rsid w:val="00044A39"/>
    <w:rsid w:val="000466B9"/>
    <w:rsid w:val="0004743C"/>
    <w:rsid w:val="00050189"/>
    <w:rsid w:val="000505A0"/>
    <w:rsid w:val="000511B8"/>
    <w:rsid w:val="00052F27"/>
    <w:rsid w:val="00053002"/>
    <w:rsid w:val="0005608E"/>
    <w:rsid w:val="00056408"/>
    <w:rsid w:val="0005773D"/>
    <w:rsid w:val="0006003C"/>
    <w:rsid w:val="00060154"/>
    <w:rsid w:val="000611A8"/>
    <w:rsid w:val="0006135D"/>
    <w:rsid w:val="00062587"/>
    <w:rsid w:val="00064C0B"/>
    <w:rsid w:val="00065482"/>
    <w:rsid w:val="000654B5"/>
    <w:rsid w:val="00066341"/>
    <w:rsid w:val="00070A94"/>
    <w:rsid w:val="00070EA0"/>
    <w:rsid w:val="00070EFB"/>
    <w:rsid w:val="00071BB5"/>
    <w:rsid w:val="00071E2F"/>
    <w:rsid w:val="000742AC"/>
    <w:rsid w:val="000751FE"/>
    <w:rsid w:val="00075453"/>
    <w:rsid w:val="00077C88"/>
    <w:rsid w:val="0008046B"/>
    <w:rsid w:val="00080512"/>
    <w:rsid w:val="0008088B"/>
    <w:rsid w:val="0008095A"/>
    <w:rsid w:val="00082318"/>
    <w:rsid w:val="00084292"/>
    <w:rsid w:val="0008450C"/>
    <w:rsid w:val="00084F2F"/>
    <w:rsid w:val="00085B70"/>
    <w:rsid w:val="00087CC8"/>
    <w:rsid w:val="00087CD1"/>
    <w:rsid w:val="00090468"/>
    <w:rsid w:val="00090675"/>
    <w:rsid w:val="00090F71"/>
    <w:rsid w:val="0009103B"/>
    <w:rsid w:val="00092D8B"/>
    <w:rsid w:val="00093977"/>
    <w:rsid w:val="00093C96"/>
    <w:rsid w:val="000948B0"/>
    <w:rsid w:val="00096258"/>
    <w:rsid w:val="00096968"/>
    <w:rsid w:val="000A3B6D"/>
    <w:rsid w:val="000A647F"/>
    <w:rsid w:val="000A72EA"/>
    <w:rsid w:val="000A78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D2BF3"/>
    <w:rsid w:val="000D4BA5"/>
    <w:rsid w:val="000D58AB"/>
    <w:rsid w:val="000D5969"/>
    <w:rsid w:val="000D5E9B"/>
    <w:rsid w:val="000E318C"/>
    <w:rsid w:val="000E433C"/>
    <w:rsid w:val="000E4CF8"/>
    <w:rsid w:val="000E525B"/>
    <w:rsid w:val="000E5B5C"/>
    <w:rsid w:val="000E60F2"/>
    <w:rsid w:val="000E6382"/>
    <w:rsid w:val="000E6EEB"/>
    <w:rsid w:val="000E745A"/>
    <w:rsid w:val="000F0EBE"/>
    <w:rsid w:val="000F2BCB"/>
    <w:rsid w:val="000F3A27"/>
    <w:rsid w:val="000F3CEC"/>
    <w:rsid w:val="000F68E5"/>
    <w:rsid w:val="000F77A1"/>
    <w:rsid w:val="000F79E2"/>
    <w:rsid w:val="00102DAD"/>
    <w:rsid w:val="001039FE"/>
    <w:rsid w:val="00103CB2"/>
    <w:rsid w:val="00103FC5"/>
    <w:rsid w:val="00104088"/>
    <w:rsid w:val="00104632"/>
    <w:rsid w:val="00104DC4"/>
    <w:rsid w:val="00105D5B"/>
    <w:rsid w:val="00106312"/>
    <w:rsid w:val="001102B9"/>
    <w:rsid w:val="001104C7"/>
    <w:rsid w:val="001112C5"/>
    <w:rsid w:val="001116D3"/>
    <w:rsid w:val="00113378"/>
    <w:rsid w:val="001142B9"/>
    <w:rsid w:val="00114BDD"/>
    <w:rsid w:val="00114D8D"/>
    <w:rsid w:val="001163C5"/>
    <w:rsid w:val="00120844"/>
    <w:rsid w:val="00121732"/>
    <w:rsid w:val="00123746"/>
    <w:rsid w:val="00123D42"/>
    <w:rsid w:val="001241A8"/>
    <w:rsid w:val="0012471E"/>
    <w:rsid w:val="00125D4D"/>
    <w:rsid w:val="00125F18"/>
    <w:rsid w:val="00126992"/>
    <w:rsid w:val="00127A28"/>
    <w:rsid w:val="0013035C"/>
    <w:rsid w:val="001320DE"/>
    <w:rsid w:val="001324C2"/>
    <w:rsid w:val="00132CD5"/>
    <w:rsid w:val="00137CAE"/>
    <w:rsid w:val="00137D7C"/>
    <w:rsid w:val="0014074E"/>
    <w:rsid w:val="00140995"/>
    <w:rsid w:val="001417C5"/>
    <w:rsid w:val="00141912"/>
    <w:rsid w:val="00144219"/>
    <w:rsid w:val="00144413"/>
    <w:rsid w:val="00145075"/>
    <w:rsid w:val="0014532D"/>
    <w:rsid w:val="001504DB"/>
    <w:rsid w:val="00151A9D"/>
    <w:rsid w:val="00152D29"/>
    <w:rsid w:val="00152E21"/>
    <w:rsid w:val="001542DF"/>
    <w:rsid w:val="0015501A"/>
    <w:rsid w:val="001554ED"/>
    <w:rsid w:val="001568A4"/>
    <w:rsid w:val="001579CF"/>
    <w:rsid w:val="001602D7"/>
    <w:rsid w:val="0016046B"/>
    <w:rsid w:val="00160AF6"/>
    <w:rsid w:val="00161229"/>
    <w:rsid w:val="001619CF"/>
    <w:rsid w:val="00162191"/>
    <w:rsid w:val="00162313"/>
    <w:rsid w:val="00162430"/>
    <w:rsid w:val="00163204"/>
    <w:rsid w:val="00163F06"/>
    <w:rsid w:val="00164B71"/>
    <w:rsid w:val="001662FD"/>
    <w:rsid w:val="00167080"/>
    <w:rsid w:val="001705AB"/>
    <w:rsid w:val="001713DD"/>
    <w:rsid w:val="00171628"/>
    <w:rsid w:val="00172042"/>
    <w:rsid w:val="00172EEE"/>
    <w:rsid w:val="00173650"/>
    <w:rsid w:val="001741A0"/>
    <w:rsid w:val="00174F9F"/>
    <w:rsid w:val="00174FB8"/>
    <w:rsid w:val="001813F0"/>
    <w:rsid w:val="001816CD"/>
    <w:rsid w:val="00182058"/>
    <w:rsid w:val="001833C6"/>
    <w:rsid w:val="001834E4"/>
    <w:rsid w:val="001840B0"/>
    <w:rsid w:val="00185224"/>
    <w:rsid w:val="001852B4"/>
    <w:rsid w:val="001859A2"/>
    <w:rsid w:val="00185F5E"/>
    <w:rsid w:val="0018697C"/>
    <w:rsid w:val="001874AF"/>
    <w:rsid w:val="001878AC"/>
    <w:rsid w:val="00190B91"/>
    <w:rsid w:val="00191912"/>
    <w:rsid w:val="0019221B"/>
    <w:rsid w:val="00193572"/>
    <w:rsid w:val="00194CD0"/>
    <w:rsid w:val="001966E6"/>
    <w:rsid w:val="001A02D9"/>
    <w:rsid w:val="001A0A06"/>
    <w:rsid w:val="001A192A"/>
    <w:rsid w:val="001A2746"/>
    <w:rsid w:val="001A58FD"/>
    <w:rsid w:val="001A6D8E"/>
    <w:rsid w:val="001A7D44"/>
    <w:rsid w:val="001B17FF"/>
    <w:rsid w:val="001B27B2"/>
    <w:rsid w:val="001B3A8A"/>
    <w:rsid w:val="001B3C9B"/>
    <w:rsid w:val="001B478E"/>
    <w:rsid w:val="001B49C9"/>
    <w:rsid w:val="001B569B"/>
    <w:rsid w:val="001B60D8"/>
    <w:rsid w:val="001B7BC1"/>
    <w:rsid w:val="001B7DF6"/>
    <w:rsid w:val="001B7E30"/>
    <w:rsid w:val="001C28B2"/>
    <w:rsid w:val="001C2D59"/>
    <w:rsid w:val="001C3639"/>
    <w:rsid w:val="001C3AA4"/>
    <w:rsid w:val="001C521E"/>
    <w:rsid w:val="001C56B2"/>
    <w:rsid w:val="001C5DA4"/>
    <w:rsid w:val="001C5E6D"/>
    <w:rsid w:val="001C757C"/>
    <w:rsid w:val="001D083F"/>
    <w:rsid w:val="001D10F4"/>
    <w:rsid w:val="001D1384"/>
    <w:rsid w:val="001D355B"/>
    <w:rsid w:val="001D3C37"/>
    <w:rsid w:val="001D4FB0"/>
    <w:rsid w:val="001D52F1"/>
    <w:rsid w:val="001D53B0"/>
    <w:rsid w:val="001D53DE"/>
    <w:rsid w:val="001D58B8"/>
    <w:rsid w:val="001D5F5A"/>
    <w:rsid w:val="001D65EE"/>
    <w:rsid w:val="001D6B79"/>
    <w:rsid w:val="001D7568"/>
    <w:rsid w:val="001D76AC"/>
    <w:rsid w:val="001E0677"/>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079"/>
    <w:rsid w:val="00207DBE"/>
    <w:rsid w:val="00211A7D"/>
    <w:rsid w:val="00212659"/>
    <w:rsid w:val="002132A8"/>
    <w:rsid w:val="0021364D"/>
    <w:rsid w:val="00215A94"/>
    <w:rsid w:val="00215C7D"/>
    <w:rsid w:val="00215F9A"/>
    <w:rsid w:val="0021622D"/>
    <w:rsid w:val="00216FA7"/>
    <w:rsid w:val="002207CD"/>
    <w:rsid w:val="002214B4"/>
    <w:rsid w:val="00222C92"/>
    <w:rsid w:val="00223212"/>
    <w:rsid w:val="0022606D"/>
    <w:rsid w:val="00226826"/>
    <w:rsid w:val="00226C8C"/>
    <w:rsid w:val="002275E8"/>
    <w:rsid w:val="00234B95"/>
    <w:rsid w:val="002358E0"/>
    <w:rsid w:val="00235DAA"/>
    <w:rsid w:val="002372BF"/>
    <w:rsid w:val="00240D0C"/>
    <w:rsid w:val="00241931"/>
    <w:rsid w:val="00242697"/>
    <w:rsid w:val="00242A0F"/>
    <w:rsid w:val="00242D6B"/>
    <w:rsid w:val="002431E7"/>
    <w:rsid w:val="00244F46"/>
    <w:rsid w:val="002459A8"/>
    <w:rsid w:val="00245DC9"/>
    <w:rsid w:val="002472BD"/>
    <w:rsid w:val="002510F7"/>
    <w:rsid w:val="00251F10"/>
    <w:rsid w:val="00251F3D"/>
    <w:rsid w:val="00254228"/>
    <w:rsid w:val="002554C0"/>
    <w:rsid w:val="0025558F"/>
    <w:rsid w:val="0025573D"/>
    <w:rsid w:val="0025586F"/>
    <w:rsid w:val="00255D12"/>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7055A"/>
    <w:rsid w:val="002724AE"/>
    <w:rsid w:val="00273CB1"/>
    <w:rsid w:val="002747EC"/>
    <w:rsid w:val="002752DB"/>
    <w:rsid w:val="002759D0"/>
    <w:rsid w:val="002767B8"/>
    <w:rsid w:val="00276E63"/>
    <w:rsid w:val="00280137"/>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412B"/>
    <w:rsid w:val="002A4B37"/>
    <w:rsid w:val="002A50F4"/>
    <w:rsid w:val="002A7C31"/>
    <w:rsid w:val="002A7CEE"/>
    <w:rsid w:val="002B0DEB"/>
    <w:rsid w:val="002B11AE"/>
    <w:rsid w:val="002B1A60"/>
    <w:rsid w:val="002B24E4"/>
    <w:rsid w:val="002B37A4"/>
    <w:rsid w:val="002B3C62"/>
    <w:rsid w:val="002B4F31"/>
    <w:rsid w:val="002B5128"/>
    <w:rsid w:val="002B6539"/>
    <w:rsid w:val="002B6AF6"/>
    <w:rsid w:val="002B73BE"/>
    <w:rsid w:val="002B7CE5"/>
    <w:rsid w:val="002C09F6"/>
    <w:rsid w:val="002C0B4A"/>
    <w:rsid w:val="002C175B"/>
    <w:rsid w:val="002C197A"/>
    <w:rsid w:val="002C297C"/>
    <w:rsid w:val="002C2AD1"/>
    <w:rsid w:val="002C2DD0"/>
    <w:rsid w:val="002C36B2"/>
    <w:rsid w:val="002C486C"/>
    <w:rsid w:val="002C4D2D"/>
    <w:rsid w:val="002C522B"/>
    <w:rsid w:val="002C548D"/>
    <w:rsid w:val="002C5E80"/>
    <w:rsid w:val="002C655E"/>
    <w:rsid w:val="002D0BEF"/>
    <w:rsid w:val="002D257A"/>
    <w:rsid w:val="002D298D"/>
    <w:rsid w:val="002D5228"/>
    <w:rsid w:val="002D7168"/>
    <w:rsid w:val="002E0040"/>
    <w:rsid w:val="002E1D57"/>
    <w:rsid w:val="002E1DAD"/>
    <w:rsid w:val="002E29C8"/>
    <w:rsid w:val="002E39AD"/>
    <w:rsid w:val="002E3CCA"/>
    <w:rsid w:val="002E3E58"/>
    <w:rsid w:val="002E535B"/>
    <w:rsid w:val="002E554B"/>
    <w:rsid w:val="002E61FD"/>
    <w:rsid w:val="002F0D22"/>
    <w:rsid w:val="002F1C04"/>
    <w:rsid w:val="002F62FF"/>
    <w:rsid w:val="002F7F63"/>
    <w:rsid w:val="003014AE"/>
    <w:rsid w:val="00302A77"/>
    <w:rsid w:val="00302D6B"/>
    <w:rsid w:val="003037CD"/>
    <w:rsid w:val="00303E03"/>
    <w:rsid w:val="00304648"/>
    <w:rsid w:val="003046FA"/>
    <w:rsid w:val="00304AD9"/>
    <w:rsid w:val="00304C2E"/>
    <w:rsid w:val="0030663A"/>
    <w:rsid w:val="00306E1E"/>
    <w:rsid w:val="0031242E"/>
    <w:rsid w:val="00312E27"/>
    <w:rsid w:val="00312E35"/>
    <w:rsid w:val="00313562"/>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6069"/>
    <w:rsid w:val="003265B1"/>
    <w:rsid w:val="00327025"/>
    <w:rsid w:val="0032757C"/>
    <w:rsid w:val="0033065E"/>
    <w:rsid w:val="0033071C"/>
    <w:rsid w:val="003314C1"/>
    <w:rsid w:val="00331C65"/>
    <w:rsid w:val="003338C3"/>
    <w:rsid w:val="00335899"/>
    <w:rsid w:val="003366F8"/>
    <w:rsid w:val="00340293"/>
    <w:rsid w:val="00340312"/>
    <w:rsid w:val="00340B89"/>
    <w:rsid w:val="00341452"/>
    <w:rsid w:val="003417CA"/>
    <w:rsid w:val="00343D41"/>
    <w:rsid w:val="00346BE0"/>
    <w:rsid w:val="003477E7"/>
    <w:rsid w:val="00353AF5"/>
    <w:rsid w:val="00354524"/>
    <w:rsid w:val="0035462D"/>
    <w:rsid w:val="0035603D"/>
    <w:rsid w:val="00356FD6"/>
    <w:rsid w:val="00357132"/>
    <w:rsid w:val="003577E7"/>
    <w:rsid w:val="003601A5"/>
    <w:rsid w:val="00361217"/>
    <w:rsid w:val="003613A6"/>
    <w:rsid w:val="003618E8"/>
    <w:rsid w:val="0036342D"/>
    <w:rsid w:val="00363F32"/>
    <w:rsid w:val="00364A5B"/>
    <w:rsid w:val="00364F36"/>
    <w:rsid w:val="00365017"/>
    <w:rsid w:val="00366136"/>
    <w:rsid w:val="00367D22"/>
    <w:rsid w:val="003718CE"/>
    <w:rsid w:val="003723F0"/>
    <w:rsid w:val="00372872"/>
    <w:rsid w:val="00373151"/>
    <w:rsid w:val="003741C3"/>
    <w:rsid w:val="0037787D"/>
    <w:rsid w:val="003803CA"/>
    <w:rsid w:val="0038079F"/>
    <w:rsid w:val="003809FD"/>
    <w:rsid w:val="00380A4A"/>
    <w:rsid w:val="00382AC9"/>
    <w:rsid w:val="00382F1A"/>
    <w:rsid w:val="003839A9"/>
    <w:rsid w:val="00384FC9"/>
    <w:rsid w:val="003860EA"/>
    <w:rsid w:val="0038791C"/>
    <w:rsid w:val="00390F9A"/>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0CEE"/>
    <w:rsid w:val="003B1243"/>
    <w:rsid w:val="003B1928"/>
    <w:rsid w:val="003B21D1"/>
    <w:rsid w:val="003B28BA"/>
    <w:rsid w:val="003B402B"/>
    <w:rsid w:val="003B4033"/>
    <w:rsid w:val="003B40AD"/>
    <w:rsid w:val="003B4352"/>
    <w:rsid w:val="003B5B9F"/>
    <w:rsid w:val="003C0B2D"/>
    <w:rsid w:val="003C0ECD"/>
    <w:rsid w:val="003C11BB"/>
    <w:rsid w:val="003C4E37"/>
    <w:rsid w:val="003C59E3"/>
    <w:rsid w:val="003C6038"/>
    <w:rsid w:val="003C64A9"/>
    <w:rsid w:val="003C6EE5"/>
    <w:rsid w:val="003D077C"/>
    <w:rsid w:val="003D0864"/>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6A"/>
    <w:rsid w:val="003E60CA"/>
    <w:rsid w:val="003E7110"/>
    <w:rsid w:val="003F037E"/>
    <w:rsid w:val="003F0760"/>
    <w:rsid w:val="003F13D7"/>
    <w:rsid w:val="003F1867"/>
    <w:rsid w:val="003F436D"/>
    <w:rsid w:val="003F64A8"/>
    <w:rsid w:val="003F6A64"/>
    <w:rsid w:val="003F7075"/>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1F52"/>
    <w:rsid w:val="00423D15"/>
    <w:rsid w:val="004241D4"/>
    <w:rsid w:val="004242A3"/>
    <w:rsid w:val="0042432A"/>
    <w:rsid w:val="00424F43"/>
    <w:rsid w:val="004266D3"/>
    <w:rsid w:val="004308DB"/>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358"/>
    <w:rsid w:val="0045751F"/>
    <w:rsid w:val="00460045"/>
    <w:rsid w:val="00460FAF"/>
    <w:rsid w:val="00461F76"/>
    <w:rsid w:val="0046374C"/>
    <w:rsid w:val="00465D71"/>
    <w:rsid w:val="004660A0"/>
    <w:rsid w:val="0046637C"/>
    <w:rsid w:val="00466816"/>
    <w:rsid w:val="004702F2"/>
    <w:rsid w:val="00471143"/>
    <w:rsid w:val="00472BC9"/>
    <w:rsid w:val="00472E50"/>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ACF"/>
    <w:rsid w:val="004932A1"/>
    <w:rsid w:val="00495C5A"/>
    <w:rsid w:val="00495F7E"/>
    <w:rsid w:val="0049660E"/>
    <w:rsid w:val="00496D27"/>
    <w:rsid w:val="004A0319"/>
    <w:rsid w:val="004A1443"/>
    <w:rsid w:val="004A1D4E"/>
    <w:rsid w:val="004A264D"/>
    <w:rsid w:val="004A2ED4"/>
    <w:rsid w:val="004A3CB6"/>
    <w:rsid w:val="004A55DB"/>
    <w:rsid w:val="004A5F91"/>
    <w:rsid w:val="004B0513"/>
    <w:rsid w:val="004B2813"/>
    <w:rsid w:val="004B2CFC"/>
    <w:rsid w:val="004B34DD"/>
    <w:rsid w:val="004B37FD"/>
    <w:rsid w:val="004B44A7"/>
    <w:rsid w:val="004B53E0"/>
    <w:rsid w:val="004B5D15"/>
    <w:rsid w:val="004B670D"/>
    <w:rsid w:val="004B7076"/>
    <w:rsid w:val="004C0121"/>
    <w:rsid w:val="004C389A"/>
    <w:rsid w:val="004C721C"/>
    <w:rsid w:val="004C728F"/>
    <w:rsid w:val="004C7E2A"/>
    <w:rsid w:val="004D0648"/>
    <w:rsid w:val="004D173F"/>
    <w:rsid w:val="004D3578"/>
    <w:rsid w:val="004D380D"/>
    <w:rsid w:val="004D4405"/>
    <w:rsid w:val="004D442B"/>
    <w:rsid w:val="004D5900"/>
    <w:rsid w:val="004D6286"/>
    <w:rsid w:val="004D62BA"/>
    <w:rsid w:val="004D73F1"/>
    <w:rsid w:val="004D7ACA"/>
    <w:rsid w:val="004E0455"/>
    <w:rsid w:val="004E1F6D"/>
    <w:rsid w:val="004E213A"/>
    <w:rsid w:val="004E35B3"/>
    <w:rsid w:val="004E481C"/>
    <w:rsid w:val="004E5707"/>
    <w:rsid w:val="004E6678"/>
    <w:rsid w:val="004E6F66"/>
    <w:rsid w:val="004E716D"/>
    <w:rsid w:val="004E7988"/>
    <w:rsid w:val="004E7DA9"/>
    <w:rsid w:val="004F36E0"/>
    <w:rsid w:val="004F60E4"/>
    <w:rsid w:val="004F6B35"/>
    <w:rsid w:val="004F715E"/>
    <w:rsid w:val="004F7F9B"/>
    <w:rsid w:val="00500130"/>
    <w:rsid w:val="0050112E"/>
    <w:rsid w:val="00501538"/>
    <w:rsid w:val="00501A43"/>
    <w:rsid w:val="0050264A"/>
    <w:rsid w:val="00503171"/>
    <w:rsid w:val="00503B7B"/>
    <w:rsid w:val="00504E7D"/>
    <w:rsid w:val="00505481"/>
    <w:rsid w:val="00506C28"/>
    <w:rsid w:val="0050795D"/>
    <w:rsid w:val="00507BD6"/>
    <w:rsid w:val="00507CEE"/>
    <w:rsid w:val="005110C6"/>
    <w:rsid w:val="005135FF"/>
    <w:rsid w:val="005139AA"/>
    <w:rsid w:val="00514801"/>
    <w:rsid w:val="0051578C"/>
    <w:rsid w:val="00515EEC"/>
    <w:rsid w:val="00516462"/>
    <w:rsid w:val="005166F7"/>
    <w:rsid w:val="0051690B"/>
    <w:rsid w:val="0051770A"/>
    <w:rsid w:val="00517A4C"/>
    <w:rsid w:val="00521B0D"/>
    <w:rsid w:val="005222EB"/>
    <w:rsid w:val="005228D5"/>
    <w:rsid w:val="00523546"/>
    <w:rsid w:val="00523F96"/>
    <w:rsid w:val="005263CF"/>
    <w:rsid w:val="005266EF"/>
    <w:rsid w:val="00527F15"/>
    <w:rsid w:val="00530DD0"/>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E6C"/>
    <w:rsid w:val="00547887"/>
    <w:rsid w:val="00547ADB"/>
    <w:rsid w:val="00550ACC"/>
    <w:rsid w:val="005510ED"/>
    <w:rsid w:val="00551ED6"/>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4C97"/>
    <w:rsid w:val="00585A23"/>
    <w:rsid w:val="005879E7"/>
    <w:rsid w:val="005900CE"/>
    <w:rsid w:val="00590E37"/>
    <w:rsid w:val="005920E6"/>
    <w:rsid w:val="00592E4D"/>
    <w:rsid w:val="0059320F"/>
    <w:rsid w:val="00593B6E"/>
    <w:rsid w:val="00594252"/>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60E"/>
    <w:rsid w:val="005B4C9A"/>
    <w:rsid w:val="005B4D3B"/>
    <w:rsid w:val="005B726C"/>
    <w:rsid w:val="005C0718"/>
    <w:rsid w:val="005C2208"/>
    <w:rsid w:val="005C23A0"/>
    <w:rsid w:val="005C46AC"/>
    <w:rsid w:val="005C528A"/>
    <w:rsid w:val="005C55D1"/>
    <w:rsid w:val="005C59C2"/>
    <w:rsid w:val="005C634D"/>
    <w:rsid w:val="005C63FA"/>
    <w:rsid w:val="005C6409"/>
    <w:rsid w:val="005C6B70"/>
    <w:rsid w:val="005D05B9"/>
    <w:rsid w:val="005D0A29"/>
    <w:rsid w:val="005D273C"/>
    <w:rsid w:val="005D37CD"/>
    <w:rsid w:val="005D414B"/>
    <w:rsid w:val="005D4BF8"/>
    <w:rsid w:val="005D5072"/>
    <w:rsid w:val="005D5447"/>
    <w:rsid w:val="005D5F50"/>
    <w:rsid w:val="005D7AC7"/>
    <w:rsid w:val="005D7FDC"/>
    <w:rsid w:val="005E16A1"/>
    <w:rsid w:val="005E1A07"/>
    <w:rsid w:val="005E2219"/>
    <w:rsid w:val="005E45F5"/>
    <w:rsid w:val="005E4EF1"/>
    <w:rsid w:val="005E67A1"/>
    <w:rsid w:val="005E71E3"/>
    <w:rsid w:val="005F2EDF"/>
    <w:rsid w:val="005F4451"/>
    <w:rsid w:val="0060015A"/>
    <w:rsid w:val="006001AD"/>
    <w:rsid w:val="00600C9B"/>
    <w:rsid w:val="00601D01"/>
    <w:rsid w:val="00601ED5"/>
    <w:rsid w:val="00602641"/>
    <w:rsid w:val="00602F43"/>
    <w:rsid w:val="0060324C"/>
    <w:rsid w:val="0060336F"/>
    <w:rsid w:val="0060417D"/>
    <w:rsid w:val="0060623C"/>
    <w:rsid w:val="0060694D"/>
    <w:rsid w:val="006071F9"/>
    <w:rsid w:val="006072CB"/>
    <w:rsid w:val="00607692"/>
    <w:rsid w:val="006079F6"/>
    <w:rsid w:val="00611566"/>
    <w:rsid w:val="0061210A"/>
    <w:rsid w:val="00612713"/>
    <w:rsid w:val="00612917"/>
    <w:rsid w:val="00615944"/>
    <w:rsid w:val="00616ACA"/>
    <w:rsid w:val="006173D5"/>
    <w:rsid w:val="00617512"/>
    <w:rsid w:val="006208EC"/>
    <w:rsid w:val="00621144"/>
    <w:rsid w:val="00622B94"/>
    <w:rsid w:val="00624CF2"/>
    <w:rsid w:val="00624DB7"/>
    <w:rsid w:val="00624FC7"/>
    <w:rsid w:val="006250ED"/>
    <w:rsid w:val="00625B1E"/>
    <w:rsid w:val="00626097"/>
    <w:rsid w:val="00626B25"/>
    <w:rsid w:val="00626E56"/>
    <w:rsid w:val="006271FE"/>
    <w:rsid w:val="00630A51"/>
    <w:rsid w:val="00631D58"/>
    <w:rsid w:val="006335E2"/>
    <w:rsid w:val="00636716"/>
    <w:rsid w:val="00636BE0"/>
    <w:rsid w:val="00640DD9"/>
    <w:rsid w:val="006422F4"/>
    <w:rsid w:val="00643856"/>
    <w:rsid w:val="0064411C"/>
    <w:rsid w:val="00645E35"/>
    <w:rsid w:val="006466C8"/>
    <w:rsid w:val="006468EB"/>
    <w:rsid w:val="00646D99"/>
    <w:rsid w:val="006474E0"/>
    <w:rsid w:val="00650084"/>
    <w:rsid w:val="00650F13"/>
    <w:rsid w:val="00654E54"/>
    <w:rsid w:val="006564EB"/>
    <w:rsid w:val="00656910"/>
    <w:rsid w:val="006576FE"/>
    <w:rsid w:val="0066153A"/>
    <w:rsid w:val="00661F02"/>
    <w:rsid w:val="00663919"/>
    <w:rsid w:val="00663C24"/>
    <w:rsid w:val="00666483"/>
    <w:rsid w:val="00666AF9"/>
    <w:rsid w:val="00667075"/>
    <w:rsid w:val="0067066E"/>
    <w:rsid w:val="006710E0"/>
    <w:rsid w:val="00671516"/>
    <w:rsid w:val="0067286A"/>
    <w:rsid w:val="00673A2D"/>
    <w:rsid w:val="00674F6F"/>
    <w:rsid w:val="006751F3"/>
    <w:rsid w:val="00676676"/>
    <w:rsid w:val="0067676B"/>
    <w:rsid w:val="00676945"/>
    <w:rsid w:val="00676FEF"/>
    <w:rsid w:val="00677147"/>
    <w:rsid w:val="00677EB7"/>
    <w:rsid w:val="0068064C"/>
    <w:rsid w:val="006808DE"/>
    <w:rsid w:val="00680C10"/>
    <w:rsid w:val="00681506"/>
    <w:rsid w:val="00681A9A"/>
    <w:rsid w:val="00684745"/>
    <w:rsid w:val="006856CF"/>
    <w:rsid w:val="00685931"/>
    <w:rsid w:val="0068759E"/>
    <w:rsid w:val="00693A55"/>
    <w:rsid w:val="00693CEA"/>
    <w:rsid w:val="00694C54"/>
    <w:rsid w:val="006A0843"/>
    <w:rsid w:val="006A107E"/>
    <w:rsid w:val="006A1109"/>
    <w:rsid w:val="006A3102"/>
    <w:rsid w:val="006A3441"/>
    <w:rsid w:val="006A38D3"/>
    <w:rsid w:val="006A62CA"/>
    <w:rsid w:val="006A6D6B"/>
    <w:rsid w:val="006B0D65"/>
    <w:rsid w:val="006B3D57"/>
    <w:rsid w:val="006B40A6"/>
    <w:rsid w:val="006B592E"/>
    <w:rsid w:val="006C0532"/>
    <w:rsid w:val="006C0A88"/>
    <w:rsid w:val="006C1899"/>
    <w:rsid w:val="006C329B"/>
    <w:rsid w:val="006C3DFF"/>
    <w:rsid w:val="006C4ECB"/>
    <w:rsid w:val="006C5BE1"/>
    <w:rsid w:val="006C66D8"/>
    <w:rsid w:val="006C7DF7"/>
    <w:rsid w:val="006D0A88"/>
    <w:rsid w:val="006D1E24"/>
    <w:rsid w:val="006D2BB5"/>
    <w:rsid w:val="006D6102"/>
    <w:rsid w:val="006D6385"/>
    <w:rsid w:val="006D7D8B"/>
    <w:rsid w:val="006E0057"/>
    <w:rsid w:val="006E08C3"/>
    <w:rsid w:val="006E1417"/>
    <w:rsid w:val="006E2183"/>
    <w:rsid w:val="006E2A88"/>
    <w:rsid w:val="006E325A"/>
    <w:rsid w:val="006E444E"/>
    <w:rsid w:val="006E69C0"/>
    <w:rsid w:val="006E6BA0"/>
    <w:rsid w:val="006E6FDD"/>
    <w:rsid w:val="006E701F"/>
    <w:rsid w:val="006E7EAF"/>
    <w:rsid w:val="006F0B2B"/>
    <w:rsid w:val="006F1FA7"/>
    <w:rsid w:val="006F3F62"/>
    <w:rsid w:val="006F6401"/>
    <w:rsid w:val="006F6A2C"/>
    <w:rsid w:val="006F6CBB"/>
    <w:rsid w:val="006F7E7D"/>
    <w:rsid w:val="0070051F"/>
    <w:rsid w:val="007007D0"/>
    <w:rsid w:val="00701445"/>
    <w:rsid w:val="0070184C"/>
    <w:rsid w:val="00703BC2"/>
    <w:rsid w:val="007063D3"/>
    <w:rsid w:val="00706E7F"/>
    <w:rsid w:val="007071F3"/>
    <w:rsid w:val="00707AD2"/>
    <w:rsid w:val="00710201"/>
    <w:rsid w:val="00710382"/>
    <w:rsid w:val="00711E36"/>
    <w:rsid w:val="00713456"/>
    <w:rsid w:val="0071489D"/>
    <w:rsid w:val="00714C39"/>
    <w:rsid w:val="00714FEC"/>
    <w:rsid w:val="0071533E"/>
    <w:rsid w:val="007155D7"/>
    <w:rsid w:val="00715601"/>
    <w:rsid w:val="007178B7"/>
    <w:rsid w:val="00717A1C"/>
    <w:rsid w:val="00717D0F"/>
    <w:rsid w:val="00720E11"/>
    <w:rsid w:val="007214EC"/>
    <w:rsid w:val="00721817"/>
    <w:rsid w:val="00722476"/>
    <w:rsid w:val="00722C8F"/>
    <w:rsid w:val="00723D47"/>
    <w:rsid w:val="00724DAE"/>
    <w:rsid w:val="0072726E"/>
    <w:rsid w:val="00730A65"/>
    <w:rsid w:val="0073101D"/>
    <w:rsid w:val="007312AE"/>
    <w:rsid w:val="00731462"/>
    <w:rsid w:val="007319B1"/>
    <w:rsid w:val="00731A1D"/>
    <w:rsid w:val="00731B17"/>
    <w:rsid w:val="00734A5B"/>
    <w:rsid w:val="007355B3"/>
    <w:rsid w:val="00735E81"/>
    <w:rsid w:val="00736641"/>
    <w:rsid w:val="00740DD6"/>
    <w:rsid w:val="007410C9"/>
    <w:rsid w:val="007418BF"/>
    <w:rsid w:val="00742263"/>
    <w:rsid w:val="007423AE"/>
    <w:rsid w:val="00742AA6"/>
    <w:rsid w:val="00742F2E"/>
    <w:rsid w:val="0074392F"/>
    <w:rsid w:val="00744BED"/>
    <w:rsid w:val="00744E76"/>
    <w:rsid w:val="00745819"/>
    <w:rsid w:val="007460EF"/>
    <w:rsid w:val="00746160"/>
    <w:rsid w:val="00747137"/>
    <w:rsid w:val="007502E8"/>
    <w:rsid w:val="00751ADA"/>
    <w:rsid w:val="00752BD6"/>
    <w:rsid w:val="007542F0"/>
    <w:rsid w:val="00755B24"/>
    <w:rsid w:val="00757D40"/>
    <w:rsid w:val="00760980"/>
    <w:rsid w:val="00760FBA"/>
    <w:rsid w:val="0076222A"/>
    <w:rsid w:val="0076287E"/>
    <w:rsid w:val="0076323D"/>
    <w:rsid w:val="00763A4E"/>
    <w:rsid w:val="00763D86"/>
    <w:rsid w:val="007657B8"/>
    <w:rsid w:val="00765A5F"/>
    <w:rsid w:val="0076783C"/>
    <w:rsid w:val="00767C7F"/>
    <w:rsid w:val="00770CD4"/>
    <w:rsid w:val="0077251D"/>
    <w:rsid w:val="00772E7E"/>
    <w:rsid w:val="007731AF"/>
    <w:rsid w:val="007750B4"/>
    <w:rsid w:val="007757AC"/>
    <w:rsid w:val="00775A39"/>
    <w:rsid w:val="0077728C"/>
    <w:rsid w:val="007804FA"/>
    <w:rsid w:val="0078110C"/>
    <w:rsid w:val="00781F0F"/>
    <w:rsid w:val="0078315B"/>
    <w:rsid w:val="007846F6"/>
    <w:rsid w:val="00784EC7"/>
    <w:rsid w:val="00786844"/>
    <w:rsid w:val="007871AB"/>
    <w:rsid w:val="0078727C"/>
    <w:rsid w:val="007879E4"/>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2E5"/>
    <w:rsid w:val="007B09BB"/>
    <w:rsid w:val="007B18D8"/>
    <w:rsid w:val="007B190F"/>
    <w:rsid w:val="007B1EC4"/>
    <w:rsid w:val="007B3472"/>
    <w:rsid w:val="007B41E1"/>
    <w:rsid w:val="007B420B"/>
    <w:rsid w:val="007B566D"/>
    <w:rsid w:val="007B7D44"/>
    <w:rsid w:val="007C095F"/>
    <w:rsid w:val="007C20B0"/>
    <w:rsid w:val="007C2B4D"/>
    <w:rsid w:val="007C2C4E"/>
    <w:rsid w:val="007C3CCA"/>
    <w:rsid w:val="007C4503"/>
    <w:rsid w:val="007C61C3"/>
    <w:rsid w:val="007C7A75"/>
    <w:rsid w:val="007C7D10"/>
    <w:rsid w:val="007D11EE"/>
    <w:rsid w:val="007D1236"/>
    <w:rsid w:val="007D1ABD"/>
    <w:rsid w:val="007D2EF3"/>
    <w:rsid w:val="007D5270"/>
    <w:rsid w:val="007D54A5"/>
    <w:rsid w:val="007D5D7A"/>
    <w:rsid w:val="007D7804"/>
    <w:rsid w:val="007D7D3C"/>
    <w:rsid w:val="007D7D5D"/>
    <w:rsid w:val="007E07D3"/>
    <w:rsid w:val="007E173F"/>
    <w:rsid w:val="007E37B5"/>
    <w:rsid w:val="007E4126"/>
    <w:rsid w:val="007E4375"/>
    <w:rsid w:val="007E5462"/>
    <w:rsid w:val="007E58D4"/>
    <w:rsid w:val="007E6A4C"/>
    <w:rsid w:val="007E7CEB"/>
    <w:rsid w:val="007F128D"/>
    <w:rsid w:val="007F1EE8"/>
    <w:rsid w:val="007F2122"/>
    <w:rsid w:val="007F23DA"/>
    <w:rsid w:val="007F2515"/>
    <w:rsid w:val="007F3526"/>
    <w:rsid w:val="007F59D1"/>
    <w:rsid w:val="007F6FE5"/>
    <w:rsid w:val="008000F2"/>
    <w:rsid w:val="0080013E"/>
    <w:rsid w:val="00800775"/>
    <w:rsid w:val="008028A4"/>
    <w:rsid w:val="00804CC9"/>
    <w:rsid w:val="00806CAE"/>
    <w:rsid w:val="0080744A"/>
    <w:rsid w:val="008075F8"/>
    <w:rsid w:val="00811996"/>
    <w:rsid w:val="00812B0C"/>
    <w:rsid w:val="00812DA8"/>
    <w:rsid w:val="00813245"/>
    <w:rsid w:val="00814BE6"/>
    <w:rsid w:val="00814DF6"/>
    <w:rsid w:val="008155EF"/>
    <w:rsid w:val="008159B7"/>
    <w:rsid w:val="0082139E"/>
    <w:rsid w:val="0082140C"/>
    <w:rsid w:val="008222D4"/>
    <w:rsid w:val="00824629"/>
    <w:rsid w:val="00824B88"/>
    <w:rsid w:val="00825035"/>
    <w:rsid w:val="00825975"/>
    <w:rsid w:val="008265B1"/>
    <w:rsid w:val="008271C6"/>
    <w:rsid w:val="008275E6"/>
    <w:rsid w:val="00830A62"/>
    <w:rsid w:val="00831184"/>
    <w:rsid w:val="00831976"/>
    <w:rsid w:val="00832F4E"/>
    <w:rsid w:val="00834D93"/>
    <w:rsid w:val="00837B7D"/>
    <w:rsid w:val="0084071D"/>
    <w:rsid w:val="00841867"/>
    <w:rsid w:val="00841E8F"/>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2B60"/>
    <w:rsid w:val="00865380"/>
    <w:rsid w:val="008656A0"/>
    <w:rsid w:val="0086590D"/>
    <w:rsid w:val="008669B1"/>
    <w:rsid w:val="00866F7A"/>
    <w:rsid w:val="00870DAD"/>
    <w:rsid w:val="008726A1"/>
    <w:rsid w:val="008732FC"/>
    <w:rsid w:val="00875B00"/>
    <w:rsid w:val="0087607A"/>
    <w:rsid w:val="008762F7"/>
    <w:rsid w:val="008766FA"/>
    <w:rsid w:val="008768CA"/>
    <w:rsid w:val="00877EF9"/>
    <w:rsid w:val="0088038C"/>
    <w:rsid w:val="00880559"/>
    <w:rsid w:val="008815A4"/>
    <w:rsid w:val="00881AD9"/>
    <w:rsid w:val="00881FB1"/>
    <w:rsid w:val="008870A4"/>
    <w:rsid w:val="008905B2"/>
    <w:rsid w:val="00890D69"/>
    <w:rsid w:val="0089173F"/>
    <w:rsid w:val="00891C46"/>
    <w:rsid w:val="00891CCF"/>
    <w:rsid w:val="008927AB"/>
    <w:rsid w:val="00892BCB"/>
    <w:rsid w:val="00892D28"/>
    <w:rsid w:val="008939A9"/>
    <w:rsid w:val="00893C53"/>
    <w:rsid w:val="00894582"/>
    <w:rsid w:val="008957F1"/>
    <w:rsid w:val="008964E4"/>
    <w:rsid w:val="00897799"/>
    <w:rsid w:val="0089797A"/>
    <w:rsid w:val="008A203C"/>
    <w:rsid w:val="008A230B"/>
    <w:rsid w:val="008A2AAB"/>
    <w:rsid w:val="008A2D12"/>
    <w:rsid w:val="008A41D0"/>
    <w:rsid w:val="008A4549"/>
    <w:rsid w:val="008A56F0"/>
    <w:rsid w:val="008A5970"/>
    <w:rsid w:val="008A6500"/>
    <w:rsid w:val="008A6616"/>
    <w:rsid w:val="008A76F1"/>
    <w:rsid w:val="008A791A"/>
    <w:rsid w:val="008B0EAB"/>
    <w:rsid w:val="008B2758"/>
    <w:rsid w:val="008B4F7A"/>
    <w:rsid w:val="008B51A1"/>
    <w:rsid w:val="008B51CD"/>
    <w:rsid w:val="008B5306"/>
    <w:rsid w:val="008B5E7E"/>
    <w:rsid w:val="008B6B5C"/>
    <w:rsid w:val="008B7E86"/>
    <w:rsid w:val="008C0E82"/>
    <w:rsid w:val="008C15EA"/>
    <w:rsid w:val="008C35C7"/>
    <w:rsid w:val="008C42B8"/>
    <w:rsid w:val="008C503C"/>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828"/>
    <w:rsid w:val="008E398C"/>
    <w:rsid w:val="008E3E5F"/>
    <w:rsid w:val="008E4D30"/>
    <w:rsid w:val="008E54A0"/>
    <w:rsid w:val="008E69BD"/>
    <w:rsid w:val="008F00FC"/>
    <w:rsid w:val="008F41E9"/>
    <w:rsid w:val="008F6C6B"/>
    <w:rsid w:val="008F6E0F"/>
    <w:rsid w:val="008F7B07"/>
    <w:rsid w:val="009001D2"/>
    <w:rsid w:val="0090187C"/>
    <w:rsid w:val="0090271F"/>
    <w:rsid w:val="00902DB9"/>
    <w:rsid w:val="0090360A"/>
    <w:rsid w:val="00903F46"/>
    <w:rsid w:val="00903F69"/>
    <w:rsid w:val="009044B0"/>
    <w:rsid w:val="0090466A"/>
    <w:rsid w:val="00904681"/>
    <w:rsid w:val="00905CC8"/>
    <w:rsid w:val="009061EA"/>
    <w:rsid w:val="00906CD0"/>
    <w:rsid w:val="00910C4F"/>
    <w:rsid w:val="00911825"/>
    <w:rsid w:val="0091224C"/>
    <w:rsid w:val="009129DD"/>
    <w:rsid w:val="00915617"/>
    <w:rsid w:val="00915699"/>
    <w:rsid w:val="00917655"/>
    <w:rsid w:val="00920737"/>
    <w:rsid w:val="0092135B"/>
    <w:rsid w:val="00921360"/>
    <w:rsid w:val="009215C5"/>
    <w:rsid w:val="00921B60"/>
    <w:rsid w:val="00922854"/>
    <w:rsid w:val="00922A55"/>
    <w:rsid w:val="0092322A"/>
    <w:rsid w:val="00923F93"/>
    <w:rsid w:val="00924377"/>
    <w:rsid w:val="00924443"/>
    <w:rsid w:val="00925CAC"/>
    <w:rsid w:val="00925DE0"/>
    <w:rsid w:val="0092758D"/>
    <w:rsid w:val="00931174"/>
    <w:rsid w:val="0093129F"/>
    <w:rsid w:val="009313B0"/>
    <w:rsid w:val="009319F8"/>
    <w:rsid w:val="00931D90"/>
    <w:rsid w:val="00932EC9"/>
    <w:rsid w:val="00936071"/>
    <w:rsid w:val="009373DA"/>
    <w:rsid w:val="00937786"/>
    <w:rsid w:val="00940212"/>
    <w:rsid w:val="0094249E"/>
    <w:rsid w:val="00942E6A"/>
    <w:rsid w:val="00942EC2"/>
    <w:rsid w:val="009433E9"/>
    <w:rsid w:val="00945BE8"/>
    <w:rsid w:val="00946E07"/>
    <w:rsid w:val="009470EB"/>
    <w:rsid w:val="00947692"/>
    <w:rsid w:val="0094798C"/>
    <w:rsid w:val="00947CF7"/>
    <w:rsid w:val="00951E87"/>
    <w:rsid w:val="00952282"/>
    <w:rsid w:val="0095230D"/>
    <w:rsid w:val="009530E1"/>
    <w:rsid w:val="00953773"/>
    <w:rsid w:val="0095382B"/>
    <w:rsid w:val="00955470"/>
    <w:rsid w:val="009563AF"/>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08"/>
    <w:rsid w:val="00985AB7"/>
    <w:rsid w:val="00987186"/>
    <w:rsid w:val="009871BA"/>
    <w:rsid w:val="009873E1"/>
    <w:rsid w:val="00987CFF"/>
    <w:rsid w:val="0099047A"/>
    <w:rsid w:val="0099185F"/>
    <w:rsid w:val="00992714"/>
    <w:rsid w:val="00995433"/>
    <w:rsid w:val="00995878"/>
    <w:rsid w:val="009958C2"/>
    <w:rsid w:val="00995DEF"/>
    <w:rsid w:val="00996079"/>
    <w:rsid w:val="009964F4"/>
    <w:rsid w:val="00996FD7"/>
    <w:rsid w:val="009971FA"/>
    <w:rsid w:val="009A0561"/>
    <w:rsid w:val="009A0AF3"/>
    <w:rsid w:val="009A0E05"/>
    <w:rsid w:val="009A1524"/>
    <w:rsid w:val="009A18FB"/>
    <w:rsid w:val="009A1E2F"/>
    <w:rsid w:val="009A1E95"/>
    <w:rsid w:val="009A3E04"/>
    <w:rsid w:val="009A3F3F"/>
    <w:rsid w:val="009A5150"/>
    <w:rsid w:val="009A693F"/>
    <w:rsid w:val="009A6E6D"/>
    <w:rsid w:val="009A6ECB"/>
    <w:rsid w:val="009A73A3"/>
    <w:rsid w:val="009B028B"/>
    <w:rsid w:val="009B03C8"/>
    <w:rsid w:val="009B05FC"/>
    <w:rsid w:val="009B07CD"/>
    <w:rsid w:val="009B16DE"/>
    <w:rsid w:val="009B1ADE"/>
    <w:rsid w:val="009B1D0C"/>
    <w:rsid w:val="009B2897"/>
    <w:rsid w:val="009B3456"/>
    <w:rsid w:val="009B3967"/>
    <w:rsid w:val="009B4603"/>
    <w:rsid w:val="009B4C4D"/>
    <w:rsid w:val="009B6A95"/>
    <w:rsid w:val="009B718C"/>
    <w:rsid w:val="009B7F65"/>
    <w:rsid w:val="009C19E9"/>
    <w:rsid w:val="009C1B87"/>
    <w:rsid w:val="009C21AE"/>
    <w:rsid w:val="009C3192"/>
    <w:rsid w:val="009C3DF8"/>
    <w:rsid w:val="009C3E9A"/>
    <w:rsid w:val="009C538E"/>
    <w:rsid w:val="009C599C"/>
    <w:rsid w:val="009C5A16"/>
    <w:rsid w:val="009C6DB9"/>
    <w:rsid w:val="009D0F24"/>
    <w:rsid w:val="009D18CD"/>
    <w:rsid w:val="009D2DA6"/>
    <w:rsid w:val="009D3610"/>
    <w:rsid w:val="009D5501"/>
    <w:rsid w:val="009D5EA8"/>
    <w:rsid w:val="009D60B8"/>
    <w:rsid w:val="009D691F"/>
    <w:rsid w:val="009D6DE9"/>
    <w:rsid w:val="009D72B2"/>
    <w:rsid w:val="009E027F"/>
    <w:rsid w:val="009E1724"/>
    <w:rsid w:val="009E18B2"/>
    <w:rsid w:val="009E1A79"/>
    <w:rsid w:val="009E1E03"/>
    <w:rsid w:val="009E2F69"/>
    <w:rsid w:val="009E304A"/>
    <w:rsid w:val="009E364D"/>
    <w:rsid w:val="009E3689"/>
    <w:rsid w:val="009E4970"/>
    <w:rsid w:val="009E4D2D"/>
    <w:rsid w:val="009E7D45"/>
    <w:rsid w:val="009F12D0"/>
    <w:rsid w:val="009F1392"/>
    <w:rsid w:val="009F22DB"/>
    <w:rsid w:val="009F3A3F"/>
    <w:rsid w:val="009F3B87"/>
    <w:rsid w:val="009F3D2E"/>
    <w:rsid w:val="009F404B"/>
    <w:rsid w:val="009F500F"/>
    <w:rsid w:val="00A0245E"/>
    <w:rsid w:val="00A03D19"/>
    <w:rsid w:val="00A04570"/>
    <w:rsid w:val="00A0514B"/>
    <w:rsid w:val="00A052A4"/>
    <w:rsid w:val="00A06B9E"/>
    <w:rsid w:val="00A07941"/>
    <w:rsid w:val="00A1053B"/>
    <w:rsid w:val="00A10F02"/>
    <w:rsid w:val="00A12EFF"/>
    <w:rsid w:val="00A13034"/>
    <w:rsid w:val="00A14985"/>
    <w:rsid w:val="00A175AE"/>
    <w:rsid w:val="00A204CA"/>
    <w:rsid w:val="00A2311A"/>
    <w:rsid w:val="00A24255"/>
    <w:rsid w:val="00A242F5"/>
    <w:rsid w:val="00A24763"/>
    <w:rsid w:val="00A27044"/>
    <w:rsid w:val="00A27801"/>
    <w:rsid w:val="00A3004F"/>
    <w:rsid w:val="00A30D5D"/>
    <w:rsid w:val="00A314A2"/>
    <w:rsid w:val="00A3179E"/>
    <w:rsid w:val="00A31CBD"/>
    <w:rsid w:val="00A323F7"/>
    <w:rsid w:val="00A33110"/>
    <w:rsid w:val="00A33507"/>
    <w:rsid w:val="00A3562E"/>
    <w:rsid w:val="00A40076"/>
    <w:rsid w:val="00A42202"/>
    <w:rsid w:val="00A42CA3"/>
    <w:rsid w:val="00A42DD9"/>
    <w:rsid w:val="00A43167"/>
    <w:rsid w:val="00A4358E"/>
    <w:rsid w:val="00A44AA1"/>
    <w:rsid w:val="00A46DEC"/>
    <w:rsid w:val="00A47918"/>
    <w:rsid w:val="00A51BA8"/>
    <w:rsid w:val="00A52FDB"/>
    <w:rsid w:val="00A53724"/>
    <w:rsid w:val="00A53B77"/>
    <w:rsid w:val="00A55CC4"/>
    <w:rsid w:val="00A579BF"/>
    <w:rsid w:val="00A61A6E"/>
    <w:rsid w:val="00A630D1"/>
    <w:rsid w:val="00A63DFC"/>
    <w:rsid w:val="00A642EA"/>
    <w:rsid w:val="00A65F9D"/>
    <w:rsid w:val="00A66621"/>
    <w:rsid w:val="00A66867"/>
    <w:rsid w:val="00A669CE"/>
    <w:rsid w:val="00A66CDF"/>
    <w:rsid w:val="00A6723D"/>
    <w:rsid w:val="00A67813"/>
    <w:rsid w:val="00A726C8"/>
    <w:rsid w:val="00A74021"/>
    <w:rsid w:val="00A74259"/>
    <w:rsid w:val="00A7433B"/>
    <w:rsid w:val="00A74848"/>
    <w:rsid w:val="00A74ADA"/>
    <w:rsid w:val="00A76318"/>
    <w:rsid w:val="00A764EC"/>
    <w:rsid w:val="00A8013C"/>
    <w:rsid w:val="00A81612"/>
    <w:rsid w:val="00A81ED1"/>
    <w:rsid w:val="00A82346"/>
    <w:rsid w:val="00A8728C"/>
    <w:rsid w:val="00A904BD"/>
    <w:rsid w:val="00A90E7C"/>
    <w:rsid w:val="00A91B05"/>
    <w:rsid w:val="00A9274E"/>
    <w:rsid w:val="00A93131"/>
    <w:rsid w:val="00A95E36"/>
    <w:rsid w:val="00A95E90"/>
    <w:rsid w:val="00A961B2"/>
    <w:rsid w:val="00A9671C"/>
    <w:rsid w:val="00A967F0"/>
    <w:rsid w:val="00A96A2E"/>
    <w:rsid w:val="00A97075"/>
    <w:rsid w:val="00AA0E96"/>
    <w:rsid w:val="00AA14C1"/>
    <w:rsid w:val="00AA1553"/>
    <w:rsid w:val="00AA1F72"/>
    <w:rsid w:val="00AA3BA7"/>
    <w:rsid w:val="00AA4058"/>
    <w:rsid w:val="00AA484C"/>
    <w:rsid w:val="00AA54AE"/>
    <w:rsid w:val="00AA5912"/>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75EF"/>
    <w:rsid w:val="00AB77BC"/>
    <w:rsid w:val="00AC100A"/>
    <w:rsid w:val="00AC136F"/>
    <w:rsid w:val="00AC2351"/>
    <w:rsid w:val="00AC3036"/>
    <w:rsid w:val="00AC3968"/>
    <w:rsid w:val="00AC3D4C"/>
    <w:rsid w:val="00AC56FB"/>
    <w:rsid w:val="00AD030D"/>
    <w:rsid w:val="00AD0F1D"/>
    <w:rsid w:val="00AD1D37"/>
    <w:rsid w:val="00AD1D79"/>
    <w:rsid w:val="00AD255B"/>
    <w:rsid w:val="00AD2619"/>
    <w:rsid w:val="00AD3512"/>
    <w:rsid w:val="00AD3939"/>
    <w:rsid w:val="00AD4267"/>
    <w:rsid w:val="00AD49CC"/>
    <w:rsid w:val="00AD54A8"/>
    <w:rsid w:val="00AD61D0"/>
    <w:rsid w:val="00AD6A53"/>
    <w:rsid w:val="00AD7EB7"/>
    <w:rsid w:val="00AE06A4"/>
    <w:rsid w:val="00AE0D34"/>
    <w:rsid w:val="00AE16A3"/>
    <w:rsid w:val="00AE2F15"/>
    <w:rsid w:val="00AE2FC9"/>
    <w:rsid w:val="00AE370F"/>
    <w:rsid w:val="00AE4F12"/>
    <w:rsid w:val="00AE5998"/>
    <w:rsid w:val="00AE71BB"/>
    <w:rsid w:val="00AF1493"/>
    <w:rsid w:val="00AF1665"/>
    <w:rsid w:val="00AF273B"/>
    <w:rsid w:val="00AF2F13"/>
    <w:rsid w:val="00AF3FF2"/>
    <w:rsid w:val="00AF5DD2"/>
    <w:rsid w:val="00AF792E"/>
    <w:rsid w:val="00B0037C"/>
    <w:rsid w:val="00B03062"/>
    <w:rsid w:val="00B03536"/>
    <w:rsid w:val="00B03676"/>
    <w:rsid w:val="00B05485"/>
    <w:rsid w:val="00B05980"/>
    <w:rsid w:val="00B0648D"/>
    <w:rsid w:val="00B065B6"/>
    <w:rsid w:val="00B06B21"/>
    <w:rsid w:val="00B07170"/>
    <w:rsid w:val="00B07333"/>
    <w:rsid w:val="00B0742A"/>
    <w:rsid w:val="00B07616"/>
    <w:rsid w:val="00B108A6"/>
    <w:rsid w:val="00B10D95"/>
    <w:rsid w:val="00B1155D"/>
    <w:rsid w:val="00B11743"/>
    <w:rsid w:val="00B132F6"/>
    <w:rsid w:val="00B148A7"/>
    <w:rsid w:val="00B14A0B"/>
    <w:rsid w:val="00B14AC3"/>
    <w:rsid w:val="00B15449"/>
    <w:rsid w:val="00B15602"/>
    <w:rsid w:val="00B15C0A"/>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412A9"/>
    <w:rsid w:val="00B4194C"/>
    <w:rsid w:val="00B4228F"/>
    <w:rsid w:val="00B42A08"/>
    <w:rsid w:val="00B44461"/>
    <w:rsid w:val="00B46A62"/>
    <w:rsid w:val="00B47FD1"/>
    <w:rsid w:val="00B5060B"/>
    <w:rsid w:val="00B516BB"/>
    <w:rsid w:val="00B54890"/>
    <w:rsid w:val="00B54AFD"/>
    <w:rsid w:val="00B55200"/>
    <w:rsid w:val="00B56221"/>
    <w:rsid w:val="00B562CB"/>
    <w:rsid w:val="00B56615"/>
    <w:rsid w:val="00B56BBB"/>
    <w:rsid w:val="00B57E4B"/>
    <w:rsid w:val="00B6016B"/>
    <w:rsid w:val="00B612F2"/>
    <w:rsid w:val="00B61616"/>
    <w:rsid w:val="00B621DB"/>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5E01"/>
    <w:rsid w:val="00B76A0C"/>
    <w:rsid w:val="00B77B13"/>
    <w:rsid w:val="00B77FD6"/>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A0BC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E5"/>
    <w:rsid w:val="00BB17E0"/>
    <w:rsid w:val="00BB2047"/>
    <w:rsid w:val="00BB231C"/>
    <w:rsid w:val="00BB44A6"/>
    <w:rsid w:val="00BB557C"/>
    <w:rsid w:val="00BB59E3"/>
    <w:rsid w:val="00BB5E5E"/>
    <w:rsid w:val="00BB67AA"/>
    <w:rsid w:val="00BB6BA0"/>
    <w:rsid w:val="00BB7304"/>
    <w:rsid w:val="00BB75E3"/>
    <w:rsid w:val="00BC1247"/>
    <w:rsid w:val="00BC1C96"/>
    <w:rsid w:val="00BC223A"/>
    <w:rsid w:val="00BC24A8"/>
    <w:rsid w:val="00BC4631"/>
    <w:rsid w:val="00BC4905"/>
    <w:rsid w:val="00BC5316"/>
    <w:rsid w:val="00BC58DB"/>
    <w:rsid w:val="00BC6DF1"/>
    <w:rsid w:val="00BC79E6"/>
    <w:rsid w:val="00BC7D6E"/>
    <w:rsid w:val="00BD0924"/>
    <w:rsid w:val="00BD5535"/>
    <w:rsid w:val="00BD60FC"/>
    <w:rsid w:val="00BD63C3"/>
    <w:rsid w:val="00BD67B1"/>
    <w:rsid w:val="00BD75F6"/>
    <w:rsid w:val="00BE22DA"/>
    <w:rsid w:val="00BE2F98"/>
    <w:rsid w:val="00BE3C3D"/>
    <w:rsid w:val="00BE5AAD"/>
    <w:rsid w:val="00BE6130"/>
    <w:rsid w:val="00BE63B5"/>
    <w:rsid w:val="00BF0410"/>
    <w:rsid w:val="00BF1A4A"/>
    <w:rsid w:val="00BF1D11"/>
    <w:rsid w:val="00BF3E22"/>
    <w:rsid w:val="00BF3E71"/>
    <w:rsid w:val="00BF4041"/>
    <w:rsid w:val="00BF4650"/>
    <w:rsid w:val="00BF4AB3"/>
    <w:rsid w:val="00BF605F"/>
    <w:rsid w:val="00BF657C"/>
    <w:rsid w:val="00C00125"/>
    <w:rsid w:val="00C0256B"/>
    <w:rsid w:val="00C02766"/>
    <w:rsid w:val="00C028E2"/>
    <w:rsid w:val="00C05FFB"/>
    <w:rsid w:val="00C062AD"/>
    <w:rsid w:val="00C062B8"/>
    <w:rsid w:val="00C07B22"/>
    <w:rsid w:val="00C12179"/>
    <w:rsid w:val="00C12B51"/>
    <w:rsid w:val="00C1317F"/>
    <w:rsid w:val="00C13AB1"/>
    <w:rsid w:val="00C13CCF"/>
    <w:rsid w:val="00C14E7C"/>
    <w:rsid w:val="00C16023"/>
    <w:rsid w:val="00C16E58"/>
    <w:rsid w:val="00C22397"/>
    <w:rsid w:val="00C23F63"/>
    <w:rsid w:val="00C24650"/>
    <w:rsid w:val="00C25A37"/>
    <w:rsid w:val="00C25AAF"/>
    <w:rsid w:val="00C27B36"/>
    <w:rsid w:val="00C3291E"/>
    <w:rsid w:val="00C33079"/>
    <w:rsid w:val="00C330DF"/>
    <w:rsid w:val="00C3367A"/>
    <w:rsid w:val="00C343D1"/>
    <w:rsid w:val="00C356FF"/>
    <w:rsid w:val="00C366CF"/>
    <w:rsid w:val="00C4049C"/>
    <w:rsid w:val="00C42F5A"/>
    <w:rsid w:val="00C4354C"/>
    <w:rsid w:val="00C43FD6"/>
    <w:rsid w:val="00C4451F"/>
    <w:rsid w:val="00C45183"/>
    <w:rsid w:val="00C45EBD"/>
    <w:rsid w:val="00C4676B"/>
    <w:rsid w:val="00C47D2D"/>
    <w:rsid w:val="00C507DA"/>
    <w:rsid w:val="00C50A9A"/>
    <w:rsid w:val="00C556FB"/>
    <w:rsid w:val="00C55CAA"/>
    <w:rsid w:val="00C55DE9"/>
    <w:rsid w:val="00C619BA"/>
    <w:rsid w:val="00C62547"/>
    <w:rsid w:val="00C6360C"/>
    <w:rsid w:val="00C63E19"/>
    <w:rsid w:val="00C6448B"/>
    <w:rsid w:val="00C65AE3"/>
    <w:rsid w:val="00C65D97"/>
    <w:rsid w:val="00C67041"/>
    <w:rsid w:val="00C677FA"/>
    <w:rsid w:val="00C67966"/>
    <w:rsid w:val="00C746FD"/>
    <w:rsid w:val="00C74D8B"/>
    <w:rsid w:val="00C758F4"/>
    <w:rsid w:val="00C768BB"/>
    <w:rsid w:val="00C7777D"/>
    <w:rsid w:val="00C80C66"/>
    <w:rsid w:val="00C81BBB"/>
    <w:rsid w:val="00C82AF7"/>
    <w:rsid w:val="00C834F8"/>
    <w:rsid w:val="00C83A13"/>
    <w:rsid w:val="00C86833"/>
    <w:rsid w:val="00C879E1"/>
    <w:rsid w:val="00C87E0B"/>
    <w:rsid w:val="00C9068C"/>
    <w:rsid w:val="00C91898"/>
    <w:rsid w:val="00C92967"/>
    <w:rsid w:val="00C93974"/>
    <w:rsid w:val="00C93C5D"/>
    <w:rsid w:val="00C95AD1"/>
    <w:rsid w:val="00C95C02"/>
    <w:rsid w:val="00C968D7"/>
    <w:rsid w:val="00C979B4"/>
    <w:rsid w:val="00C97B08"/>
    <w:rsid w:val="00C97DD9"/>
    <w:rsid w:val="00CA0697"/>
    <w:rsid w:val="00CA0C6F"/>
    <w:rsid w:val="00CA25AE"/>
    <w:rsid w:val="00CA369F"/>
    <w:rsid w:val="00CA3940"/>
    <w:rsid w:val="00CA3AD0"/>
    <w:rsid w:val="00CA3D0C"/>
    <w:rsid w:val="00CA46DB"/>
    <w:rsid w:val="00CA4DDD"/>
    <w:rsid w:val="00CA4F06"/>
    <w:rsid w:val="00CA4FE1"/>
    <w:rsid w:val="00CA5D9A"/>
    <w:rsid w:val="00CA6047"/>
    <w:rsid w:val="00CA654B"/>
    <w:rsid w:val="00CA7963"/>
    <w:rsid w:val="00CB0D8D"/>
    <w:rsid w:val="00CB145A"/>
    <w:rsid w:val="00CB3AA9"/>
    <w:rsid w:val="00CB474B"/>
    <w:rsid w:val="00CB4941"/>
    <w:rsid w:val="00CB4BF5"/>
    <w:rsid w:val="00CB70D0"/>
    <w:rsid w:val="00CB798F"/>
    <w:rsid w:val="00CB7BBB"/>
    <w:rsid w:val="00CC2196"/>
    <w:rsid w:val="00CC229E"/>
    <w:rsid w:val="00CC25C4"/>
    <w:rsid w:val="00CC2AC4"/>
    <w:rsid w:val="00CC2D84"/>
    <w:rsid w:val="00CC609B"/>
    <w:rsid w:val="00CC7151"/>
    <w:rsid w:val="00CC7A6D"/>
    <w:rsid w:val="00CD0243"/>
    <w:rsid w:val="00CD2681"/>
    <w:rsid w:val="00CD3D99"/>
    <w:rsid w:val="00CD478E"/>
    <w:rsid w:val="00CD4C7B"/>
    <w:rsid w:val="00CD5A67"/>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F0686"/>
    <w:rsid w:val="00CF1CB4"/>
    <w:rsid w:val="00CF3CB2"/>
    <w:rsid w:val="00D0075D"/>
    <w:rsid w:val="00D009FA"/>
    <w:rsid w:val="00D01782"/>
    <w:rsid w:val="00D030AF"/>
    <w:rsid w:val="00D04D3A"/>
    <w:rsid w:val="00D05113"/>
    <w:rsid w:val="00D06D98"/>
    <w:rsid w:val="00D107C1"/>
    <w:rsid w:val="00D10FED"/>
    <w:rsid w:val="00D11A22"/>
    <w:rsid w:val="00D1215F"/>
    <w:rsid w:val="00D1356E"/>
    <w:rsid w:val="00D13C4F"/>
    <w:rsid w:val="00D15FEB"/>
    <w:rsid w:val="00D16CDC"/>
    <w:rsid w:val="00D17B71"/>
    <w:rsid w:val="00D203E0"/>
    <w:rsid w:val="00D20D31"/>
    <w:rsid w:val="00D21AD9"/>
    <w:rsid w:val="00D228D3"/>
    <w:rsid w:val="00D23E58"/>
    <w:rsid w:val="00D23E8D"/>
    <w:rsid w:val="00D24E4A"/>
    <w:rsid w:val="00D2542B"/>
    <w:rsid w:val="00D30013"/>
    <w:rsid w:val="00D30084"/>
    <w:rsid w:val="00D3019F"/>
    <w:rsid w:val="00D30406"/>
    <w:rsid w:val="00D30510"/>
    <w:rsid w:val="00D30979"/>
    <w:rsid w:val="00D30A8D"/>
    <w:rsid w:val="00D317C9"/>
    <w:rsid w:val="00D31A55"/>
    <w:rsid w:val="00D3258F"/>
    <w:rsid w:val="00D3279C"/>
    <w:rsid w:val="00D33622"/>
    <w:rsid w:val="00D34924"/>
    <w:rsid w:val="00D34B1E"/>
    <w:rsid w:val="00D36FFF"/>
    <w:rsid w:val="00D402F5"/>
    <w:rsid w:val="00D410F5"/>
    <w:rsid w:val="00D4262C"/>
    <w:rsid w:val="00D42995"/>
    <w:rsid w:val="00D43109"/>
    <w:rsid w:val="00D435F0"/>
    <w:rsid w:val="00D43D1B"/>
    <w:rsid w:val="00D44734"/>
    <w:rsid w:val="00D4550C"/>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603BC"/>
    <w:rsid w:val="00D610CB"/>
    <w:rsid w:val="00D62B86"/>
    <w:rsid w:val="00D63433"/>
    <w:rsid w:val="00D64452"/>
    <w:rsid w:val="00D644EA"/>
    <w:rsid w:val="00D678B0"/>
    <w:rsid w:val="00D679C7"/>
    <w:rsid w:val="00D67D3B"/>
    <w:rsid w:val="00D71993"/>
    <w:rsid w:val="00D738D6"/>
    <w:rsid w:val="00D74157"/>
    <w:rsid w:val="00D7523C"/>
    <w:rsid w:val="00D76171"/>
    <w:rsid w:val="00D761AD"/>
    <w:rsid w:val="00D76C94"/>
    <w:rsid w:val="00D7717E"/>
    <w:rsid w:val="00D77881"/>
    <w:rsid w:val="00D80428"/>
    <w:rsid w:val="00D80795"/>
    <w:rsid w:val="00D80C75"/>
    <w:rsid w:val="00D80FF6"/>
    <w:rsid w:val="00D8136C"/>
    <w:rsid w:val="00D81CC3"/>
    <w:rsid w:val="00D83A19"/>
    <w:rsid w:val="00D84748"/>
    <w:rsid w:val="00D8542C"/>
    <w:rsid w:val="00D856E9"/>
    <w:rsid w:val="00D85FEB"/>
    <w:rsid w:val="00D87350"/>
    <w:rsid w:val="00D87E00"/>
    <w:rsid w:val="00D9134D"/>
    <w:rsid w:val="00D92870"/>
    <w:rsid w:val="00D93B54"/>
    <w:rsid w:val="00D95AF8"/>
    <w:rsid w:val="00D9649B"/>
    <w:rsid w:val="00D966F4"/>
    <w:rsid w:val="00D96D11"/>
    <w:rsid w:val="00D96EC8"/>
    <w:rsid w:val="00D97239"/>
    <w:rsid w:val="00D97448"/>
    <w:rsid w:val="00D97A15"/>
    <w:rsid w:val="00DA0361"/>
    <w:rsid w:val="00DA2463"/>
    <w:rsid w:val="00DA2508"/>
    <w:rsid w:val="00DA251C"/>
    <w:rsid w:val="00DA3306"/>
    <w:rsid w:val="00DA3AA9"/>
    <w:rsid w:val="00DA4919"/>
    <w:rsid w:val="00DA5616"/>
    <w:rsid w:val="00DA7978"/>
    <w:rsid w:val="00DA7A03"/>
    <w:rsid w:val="00DB040E"/>
    <w:rsid w:val="00DB1818"/>
    <w:rsid w:val="00DB182D"/>
    <w:rsid w:val="00DB2A3C"/>
    <w:rsid w:val="00DB32FE"/>
    <w:rsid w:val="00DB59F7"/>
    <w:rsid w:val="00DB62B2"/>
    <w:rsid w:val="00DB71FE"/>
    <w:rsid w:val="00DB7665"/>
    <w:rsid w:val="00DC24D6"/>
    <w:rsid w:val="00DC285B"/>
    <w:rsid w:val="00DC309B"/>
    <w:rsid w:val="00DC3624"/>
    <w:rsid w:val="00DC4DA2"/>
    <w:rsid w:val="00DC5F65"/>
    <w:rsid w:val="00DC72C8"/>
    <w:rsid w:val="00DC7812"/>
    <w:rsid w:val="00DD1BBD"/>
    <w:rsid w:val="00DD217C"/>
    <w:rsid w:val="00DD2204"/>
    <w:rsid w:val="00DD3F3E"/>
    <w:rsid w:val="00DD42F1"/>
    <w:rsid w:val="00DD50EB"/>
    <w:rsid w:val="00DD54BC"/>
    <w:rsid w:val="00DD5577"/>
    <w:rsid w:val="00DD66E1"/>
    <w:rsid w:val="00DE0D91"/>
    <w:rsid w:val="00DE0DD3"/>
    <w:rsid w:val="00DE0EEE"/>
    <w:rsid w:val="00DE102C"/>
    <w:rsid w:val="00DE17D1"/>
    <w:rsid w:val="00DE298B"/>
    <w:rsid w:val="00DE570C"/>
    <w:rsid w:val="00DF08DF"/>
    <w:rsid w:val="00DF1CCE"/>
    <w:rsid w:val="00DF2C28"/>
    <w:rsid w:val="00DF3AC5"/>
    <w:rsid w:val="00DF3D5B"/>
    <w:rsid w:val="00DF50F1"/>
    <w:rsid w:val="00DF7852"/>
    <w:rsid w:val="00DF7A49"/>
    <w:rsid w:val="00E003DA"/>
    <w:rsid w:val="00E02647"/>
    <w:rsid w:val="00E02CBC"/>
    <w:rsid w:val="00E02E71"/>
    <w:rsid w:val="00E031D2"/>
    <w:rsid w:val="00E0500A"/>
    <w:rsid w:val="00E05985"/>
    <w:rsid w:val="00E05C45"/>
    <w:rsid w:val="00E060D4"/>
    <w:rsid w:val="00E062E3"/>
    <w:rsid w:val="00E06CEA"/>
    <w:rsid w:val="00E07D5F"/>
    <w:rsid w:val="00E10A8A"/>
    <w:rsid w:val="00E118C8"/>
    <w:rsid w:val="00E1276B"/>
    <w:rsid w:val="00E15C7D"/>
    <w:rsid w:val="00E15DBA"/>
    <w:rsid w:val="00E1680E"/>
    <w:rsid w:val="00E16A5D"/>
    <w:rsid w:val="00E17CE8"/>
    <w:rsid w:val="00E2198C"/>
    <w:rsid w:val="00E22534"/>
    <w:rsid w:val="00E22A55"/>
    <w:rsid w:val="00E234E2"/>
    <w:rsid w:val="00E240EC"/>
    <w:rsid w:val="00E24C99"/>
    <w:rsid w:val="00E251C0"/>
    <w:rsid w:val="00E26F0C"/>
    <w:rsid w:val="00E2749F"/>
    <w:rsid w:val="00E27BB4"/>
    <w:rsid w:val="00E30962"/>
    <w:rsid w:val="00E30BB2"/>
    <w:rsid w:val="00E317D9"/>
    <w:rsid w:val="00E32644"/>
    <w:rsid w:val="00E335D9"/>
    <w:rsid w:val="00E341C9"/>
    <w:rsid w:val="00E34B1B"/>
    <w:rsid w:val="00E362EF"/>
    <w:rsid w:val="00E36407"/>
    <w:rsid w:val="00E370D9"/>
    <w:rsid w:val="00E374F5"/>
    <w:rsid w:val="00E375A2"/>
    <w:rsid w:val="00E4091C"/>
    <w:rsid w:val="00E41FFB"/>
    <w:rsid w:val="00E42EFE"/>
    <w:rsid w:val="00E45800"/>
    <w:rsid w:val="00E5068B"/>
    <w:rsid w:val="00E50B84"/>
    <w:rsid w:val="00E52A94"/>
    <w:rsid w:val="00E53777"/>
    <w:rsid w:val="00E539A4"/>
    <w:rsid w:val="00E555B7"/>
    <w:rsid w:val="00E56F73"/>
    <w:rsid w:val="00E577EC"/>
    <w:rsid w:val="00E60158"/>
    <w:rsid w:val="00E60A40"/>
    <w:rsid w:val="00E61B39"/>
    <w:rsid w:val="00E62835"/>
    <w:rsid w:val="00E6390C"/>
    <w:rsid w:val="00E64523"/>
    <w:rsid w:val="00E65BEC"/>
    <w:rsid w:val="00E66619"/>
    <w:rsid w:val="00E66B89"/>
    <w:rsid w:val="00E66C02"/>
    <w:rsid w:val="00E66DC4"/>
    <w:rsid w:val="00E702ED"/>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1028"/>
    <w:rsid w:val="00E814C7"/>
    <w:rsid w:val="00E82203"/>
    <w:rsid w:val="00E83697"/>
    <w:rsid w:val="00E83B14"/>
    <w:rsid w:val="00E8445D"/>
    <w:rsid w:val="00E85E07"/>
    <w:rsid w:val="00E92A2A"/>
    <w:rsid w:val="00E9354A"/>
    <w:rsid w:val="00E950B5"/>
    <w:rsid w:val="00E96281"/>
    <w:rsid w:val="00E96D01"/>
    <w:rsid w:val="00EA0A6B"/>
    <w:rsid w:val="00EA0B6D"/>
    <w:rsid w:val="00EA43F1"/>
    <w:rsid w:val="00EB128E"/>
    <w:rsid w:val="00EB2C6E"/>
    <w:rsid w:val="00EB33A2"/>
    <w:rsid w:val="00EB35B1"/>
    <w:rsid w:val="00EB6764"/>
    <w:rsid w:val="00EB7D3D"/>
    <w:rsid w:val="00EC0B53"/>
    <w:rsid w:val="00EC1237"/>
    <w:rsid w:val="00EC198A"/>
    <w:rsid w:val="00EC2049"/>
    <w:rsid w:val="00EC28C1"/>
    <w:rsid w:val="00EC2F3D"/>
    <w:rsid w:val="00EC3308"/>
    <w:rsid w:val="00EC480D"/>
    <w:rsid w:val="00EC4919"/>
    <w:rsid w:val="00EC4A25"/>
    <w:rsid w:val="00EC6742"/>
    <w:rsid w:val="00EC70B0"/>
    <w:rsid w:val="00EC7602"/>
    <w:rsid w:val="00EC779F"/>
    <w:rsid w:val="00EC7CD2"/>
    <w:rsid w:val="00ED103A"/>
    <w:rsid w:val="00ED166F"/>
    <w:rsid w:val="00ED2197"/>
    <w:rsid w:val="00ED2C05"/>
    <w:rsid w:val="00ED33D9"/>
    <w:rsid w:val="00ED5065"/>
    <w:rsid w:val="00ED5500"/>
    <w:rsid w:val="00ED57E8"/>
    <w:rsid w:val="00ED5B16"/>
    <w:rsid w:val="00ED645E"/>
    <w:rsid w:val="00ED6C6D"/>
    <w:rsid w:val="00ED719F"/>
    <w:rsid w:val="00ED7640"/>
    <w:rsid w:val="00ED7BA2"/>
    <w:rsid w:val="00ED7BF7"/>
    <w:rsid w:val="00EE1B6F"/>
    <w:rsid w:val="00EE1FD5"/>
    <w:rsid w:val="00EE217F"/>
    <w:rsid w:val="00EE34B4"/>
    <w:rsid w:val="00EE3E2B"/>
    <w:rsid w:val="00EE44AD"/>
    <w:rsid w:val="00EE529A"/>
    <w:rsid w:val="00EE6934"/>
    <w:rsid w:val="00EF102B"/>
    <w:rsid w:val="00EF2C53"/>
    <w:rsid w:val="00EF32C8"/>
    <w:rsid w:val="00EF3C6C"/>
    <w:rsid w:val="00EF54D1"/>
    <w:rsid w:val="00EF68E1"/>
    <w:rsid w:val="00F0103A"/>
    <w:rsid w:val="00F010D7"/>
    <w:rsid w:val="00F01B00"/>
    <w:rsid w:val="00F01E08"/>
    <w:rsid w:val="00F025A2"/>
    <w:rsid w:val="00F02A61"/>
    <w:rsid w:val="00F0548C"/>
    <w:rsid w:val="00F05835"/>
    <w:rsid w:val="00F05B5E"/>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1E0"/>
    <w:rsid w:val="00F25B1A"/>
    <w:rsid w:val="00F26115"/>
    <w:rsid w:val="00F267DA"/>
    <w:rsid w:val="00F26C21"/>
    <w:rsid w:val="00F3031B"/>
    <w:rsid w:val="00F306F9"/>
    <w:rsid w:val="00F3089B"/>
    <w:rsid w:val="00F33006"/>
    <w:rsid w:val="00F33730"/>
    <w:rsid w:val="00F364BB"/>
    <w:rsid w:val="00F36DDD"/>
    <w:rsid w:val="00F37743"/>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3B8"/>
    <w:rsid w:val="00F67CC6"/>
    <w:rsid w:val="00F70F60"/>
    <w:rsid w:val="00F71B89"/>
    <w:rsid w:val="00F7353C"/>
    <w:rsid w:val="00F765F4"/>
    <w:rsid w:val="00F76F8F"/>
    <w:rsid w:val="00F80C4B"/>
    <w:rsid w:val="00F812B5"/>
    <w:rsid w:val="00F8149E"/>
    <w:rsid w:val="00F8181F"/>
    <w:rsid w:val="00F81B09"/>
    <w:rsid w:val="00F82152"/>
    <w:rsid w:val="00F8371D"/>
    <w:rsid w:val="00F83C21"/>
    <w:rsid w:val="00F83C6A"/>
    <w:rsid w:val="00F84F4D"/>
    <w:rsid w:val="00F85197"/>
    <w:rsid w:val="00F85838"/>
    <w:rsid w:val="00F85934"/>
    <w:rsid w:val="00F87981"/>
    <w:rsid w:val="00F9061E"/>
    <w:rsid w:val="00F90A4E"/>
    <w:rsid w:val="00F92103"/>
    <w:rsid w:val="00F93279"/>
    <w:rsid w:val="00F93962"/>
    <w:rsid w:val="00F948E5"/>
    <w:rsid w:val="00F94E72"/>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C0456"/>
    <w:rsid w:val="00FC1192"/>
    <w:rsid w:val="00FC240E"/>
    <w:rsid w:val="00FC3516"/>
    <w:rsid w:val="00FC4CAB"/>
    <w:rsid w:val="00FC51C1"/>
    <w:rsid w:val="00FC629F"/>
    <w:rsid w:val="00FC6762"/>
    <w:rsid w:val="00FC7D8A"/>
    <w:rsid w:val="00FD0C13"/>
    <w:rsid w:val="00FD1F43"/>
    <w:rsid w:val="00FD1F50"/>
    <w:rsid w:val="00FD2379"/>
    <w:rsid w:val="00FD2BAD"/>
    <w:rsid w:val="00FD2E77"/>
    <w:rsid w:val="00FD4EDD"/>
    <w:rsid w:val="00FD535C"/>
    <w:rsid w:val="00FD5739"/>
    <w:rsid w:val="00FD5985"/>
    <w:rsid w:val="00FD654D"/>
    <w:rsid w:val="00FD6E68"/>
    <w:rsid w:val="00FE1A08"/>
    <w:rsid w:val="00FE3573"/>
    <w:rsid w:val="00FE3734"/>
    <w:rsid w:val="00FE42E9"/>
    <w:rsid w:val="00FE480E"/>
    <w:rsid w:val="00FE4ED3"/>
    <w:rsid w:val="00FE5B6A"/>
    <w:rsid w:val="00FE6437"/>
    <w:rsid w:val="00FE67AA"/>
    <w:rsid w:val="00FE6E9F"/>
    <w:rsid w:val="00FF13FA"/>
    <w:rsid w:val="00FF168A"/>
    <w:rsid w:val="00FF3689"/>
    <w:rsid w:val="00FF38C3"/>
    <w:rsid w:val="00FF6399"/>
    <w:rsid w:val="00FF6749"/>
    <w:rsid w:val="00FF73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1E0"/>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uiPriority w:val="39"/>
    <w:qFormat/>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a">
    <w:name w:val="Revision"/>
    <w:hidden/>
    <w:uiPriority w:val="99"/>
    <w:semiHidden/>
    <w:rsid w:val="00C82AF7"/>
    <w:rPr>
      <w:lang w:val="en-US" w:eastAsia="en-US"/>
    </w:rPr>
  </w:style>
  <w:style w:type="character" w:styleId="ab">
    <w:name w:val="annotation reference"/>
    <w:basedOn w:val="a0"/>
    <w:semiHidden/>
    <w:unhideWhenUsed/>
    <w:rsid w:val="0025573D"/>
    <w:rPr>
      <w:sz w:val="21"/>
      <w:szCs w:val="21"/>
    </w:rPr>
  </w:style>
  <w:style w:type="paragraph" w:styleId="ac">
    <w:name w:val="annotation text"/>
    <w:basedOn w:val="a"/>
    <w:link w:val="Char2"/>
    <w:semiHidden/>
    <w:unhideWhenUsed/>
    <w:rsid w:val="0025573D"/>
  </w:style>
  <w:style w:type="character" w:customStyle="1" w:styleId="Char2">
    <w:name w:val="批注文字 Char"/>
    <w:basedOn w:val="a0"/>
    <w:link w:val="ac"/>
    <w:semiHidden/>
    <w:rsid w:val="0025573D"/>
    <w:rPr>
      <w:lang w:val="en-US" w:eastAsia="en-US"/>
    </w:rPr>
  </w:style>
  <w:style w:type="paragraph" w:styleId="ad">
    <w:name w:val="annotation subject"/>
    <w:basedOn w:val="ac"/>
    <w:next w:val="ac"/>
    <w:link w:val="Char3"/>
    <w:semiHidden/>
    <w:unhideWhenUsed/>
    <w:rsid w:val="0025573D"/>
    <w:rPr>
      <w:b/>
      <w:bCs/>
    </w:rPr>
  </w:style>
  <w:style w:type="character" w:customStyle="1" w:styleId="Char3">
    <w:name w:val="批注主题 Char"/>
    <w:basedOn w:val="Char2"/>
    <w:link w:val="ad"/>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qFormat/>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e">
    <w:name w:val="Title"/>
    <w:basedOn w:val="a"/>
    <w:next w:val="a"/>
    <w:link w:val="Char4"/>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Char4">
    <w:name w:val="标题 Char"/>
    <w:basedOn w:val="a0"/>
    <w:link w:val="ae"/>
    <w:rsid w:val="001705AB"/>
    <w:rPr>
      <w:rFonts w:asciiTheme="majorHAnsi" w:eastAsiaTheme="majorEastAsia" w:hAnsiTheme="majorHAnsi" w:cstheme="majorBidi"/>
      <w:b/>
      <w:bCs/>
      <w:sz w:val="32"/>
      <w:szCs w:val="32"/>
      <w:lang w:val="en-US" w:eastAsia="en-US"/>
    </w:rPr>
  </w:style>
  <w:style w:type="character" w:customStyle="1" w:styleId="2Char">
    <w:name w:val="标题 2 Char"/>
    <w:basedOn w:val="a0"/>
    <w:link w:val="2"/>
    <w:rsid w:val="00D24E4A"/>
    <w:rPr>
      <w:rFonts w:ascii="Arial" w:hAnsi="Arial"/>
      <w:sz w:val="32"/>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54245807">
      <w:bodyDiv w:val="1"/>
      <w:marLeft w:val="0"/>
      <w:marRight w:val="0"/>
      <w:marTop w:val="0"/>
      <w:marBottom w:val="0"/>
      <w:divBdr>
        <w:top w:val="none" w:sz="0" w:space="0" w:color="auto"/>
        <w:left w:val="none" w:sz="0" w:space="0" w:color="auto"/>
        <w:bottom w:val="none" w:sz="0" w:space="0" w:color="auto"/>
        <w:right w:val="none" w:sz="0" w:space="0" w:color="auto"/>
      </w:divBdr>
      <w:divsChild>
        <w:div w:id="62872881">
          <w:marLeft w:val="0"/>
          <w:marRight w:val="0"/>
          <w:marTop w:val="0"/>
          <w:marBottom w:val="0"/>
          <w:divBdr>
            <w:top w:val="none" w:sz="0" w:space="0" w:color="auto"/>
            <w:left w:val="none" w:sz="0" w:space="0" w:color="auto"/>
            <w:bottom w:val="none" w:sz="0" w:space="0" w:color="auto"/>
            <w:right w:val="none" w:sz="0" w:space="0" w:color="auto"/>
          </w:divBdr>
        </w:div>
        <w:div w:id="1171795146">
          <w:marLeft w:val="0"/>
          <w:marRight w:val="0"/>
          <w:marTop w:val="0"/>
          <w:marBottom w:val="0"/>
          <w:divBdr>
            <w:top w:val="none" w:sz="0" w:space="0" w:color="auto"/>
            <w:left w:val="none" w:sz="0" w:space="0" w:color="auto"/>
            <w:bottom w:val="none" w:sz="0" w:space="0" w:color="auto"/>
            <w:right w:val="none" w:sz="0" w:space="0" w:color="auto"/>
          </w:divBdr>
        </w:div>
      </w:divsChild>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C5E66323-6353-492B-AAFE-8B19D079A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Chaili-P119</cp:lastModifiedBy>
  <cp:revision>3</cp:revision>
  <dcterms:created xsi:type="dcterms:W3CDTF">2022-12-05T10:10:00Z</dcterms:created>
  <dcterms:modified xsi:type="dcterms:W3CDTF">2022-12-05T10:11:00Z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